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0" w:firstLineChars="0"/>
        <w:jc w:val="left"/>
        <w:rPr>
          <w:rFonts w:hint="default" w:ascii="Times New Roman" w:hAnsi="Times New Roman" w:cs="Times New Roman"/>
          <w:caps w:val="0"/>
          <w:spacing w:val="0"/>
          <w:kern w:val="0"/>
        </w:rPr>
      </w:pPr>
    </w:p>
    <w:p>
      <w:pPr>
        <w:ind w:firstLine="0" w:firstLineChars="0"/>
        <w:jc w:val="center"/>
        <w:rPr>
          <w:rFonts w:hint="default" w:ascii="Times New Roman" w:hAnsi="Times New Roman" w:cs="Times New Roman"/>
          <w:caps w:val="0"/>
          <w:spacing w:val="0"/>
          <w:kern w:val="0"/>
        </w:rPr>
      </w:pPr>
    </w:p>
    <w:p>
      <w:pPr>
        <w:ind w:firstLine="0" w:firstLineChars="0"/>
        <w:jc w:val="center"/>
        <w:rPr>
          <w:rFonts w:hint="default" w:ascii="Times New Roman" w:hAnsi="Times New Roman" w:cs="Times New Roman"/>
          <w:caps w:val="0"/>
          <w:spacing w:val="0"/>
          <w:kern w:val="0"/>
        </w:rPr>
      </w:pPr>
    </w:p>
    <w:p>
      <w:pPr>
        <w:ind w:firstLine="0" w:firstLineChars="0"/>
        <w:jc w:val="center"/>
        <w:rPr>
          <w:rFonts w:hint="default" w:ascii="Times New Roman" w:hAnsi="Times New Roman" w:cs="Times New Roman"/>
          <w:caps w:val="0"/>
          <w:spacing w:val="0"/>
          <w:kern w:val="0"/>
        </w:rPr>
      </w:pPr>
    </w:p>
    <w:p>
      <w:pPr>
        <w:ind w:firstLine="0" w:firstLineChars="0"/>
        <w:rPr>
          <w:rFonts w:hint="default" w:ascii="Times New Roman" w:hAnsi="Times New Roman" w:cs="Times New Roman"/>
          <w:caps w:val="0"/>
          <w:spacing w:val="0"/>
          <w:kern w:val="0"/>
        </w:rPr>
      </w:pPr>
    </w:p>
    <w:p>
      <w:pPr>
        <w:spacing w:line="720" w:lineRule="auto"/>
        <w:ind w:firstLine="0" w:firstLineChars="0"/>
        <w:jc w:val="center"/>
        <w:rPr>
          <w:rFonts w:hint="default" w:ascii="Times New Roman" w:hAnsi="Times New Roman" w:cs="Times New Roman"/>
          <w:b/>
          <w:caps w:val="0"/>
          <w:spacing w:val="0"/>
          <w:kern w:val="0"/>
          <w:sz w:val="48"/>
          <w:szCs w:val="48"/>
          <w:lang w:eastAsia="zh-CN"/>
        </w:rPr>
      </w:pPr>
      <w:r>
        <w:rPr>
          <w:rFonts w:hint="default" w:ascii="Times New Roman" w:hAnsi="Times New Roman" w:cs="Times New Roman"/>
          <w:b/>
          <w:caps w:val="0"/>
          <w:spacing w:val="0"/>
          <w:kern w:val="0"/>
          <w:sz w:val="48"/>
          <w:szCs w:val="48"/>
          <w:lang w:eastAsia="zh-CN"/>
        </w:rPr>
        <w:t>山东本固新材料科技有限公司</w:t>
      </w:r>
    </w:p>
    <w:p>
      <w:pPr>
        <w:spacing w:line="720" w:lineRule="auto"/>
        <w:ind w:firstLine="0" w:firstLineChars="0"/>
        <w:jc w:val="center"/>
        <w:rPr>
          <w:rFonts w:hint="default" w:ascii="Times New Roman" w:hAnsi="Times New Roman" w:eastAsia="宋体" w:cs="Times New Roman"/>
          <w:b/>
          <w:caps w:val="0"/>
          <w:spacing w:val="0"/>
          <w:kern w:val="0"/>
          <w:sz w:val="48"/>
          <w:szCs w:val="48"/>
          <w:lang w:eastAsia="zh-CN"/>
        </w:rPr>
      </w:pPr>
      <w:r>
        <w:rPr>
          <w:rFonts w:hint="default" w:ascii="Times New Roman" w:hAnsi="Times New Roman" w:cs="Times New Roman"/>
          <w:b/>
          <w:caps w:val="0"/>
          <w:spacing w:val="0"/>
          <w:kern w:val="0"/>
          <w:sz w:val="48"/>
          <w:szCs w:val="48"/>
          <w:lang w:val="en-US" w:eastAsia="zh-CN"/>
        </w:rPr>
        <w:t>30万吨/年甲醇制丙烯装置优化改造项目</w:t>
      </w:r>
    </w:p>
    <w:p>
      <w:pPr>
        <w:spacing w:line="720" w:lineRule="auto"/>
        <w:ind w:firstLine="0" w:firstLineChars="0"/>
        <w:jc w:val="center"/>
        <w:rPr>
          <w:rFonts w:hint="default" w:ascii="Times New Roman" w:hAnsi="Times New Roman" w:cs="Times New Roman"/>
          <w:b/>
          <w:caps w:val="0"/>
          <w:spacing w:val="0"/>
          <w:kern w:val="0"/>
          <w:sz w:val="48"/>
          <w:szCs w:val="48"/>
        </w:rPr>
      </w:pPr>
      <w:r>
        <w:rPr>
          <w:rFonts w:hint="default" w:ascii="Times New Roman" w:hAnsi="Times New Roman" w:cs="Times New Roman"/>
          <w:b/>
          <w:caps w:val="0"/>
          <w:spacing w:val="0"/>
          <w:kern w:val="0"/>
          <w:sz w:val="48"/>
          <w:szCs w:val="48"/>
        </w:rPr>
        <w:t>环境影响评价公众参与说明</w:t>
      </w:r>
    </w:p>
    <w:p>
      <w:pPr>
        <w:ind w:firstLine="480"/>
        <w:rPr>
          <w:rFonts w:hint="default" w:ascii="Times New Roman" w:hAnsi="Times New Roman" w:cs="Times New Roman"/>
          <w:caps w:val="0"/>
          <w:spacing w:val="0"/>
          <w:kern w:val="0"/>
        </w:rPr>
      </w:pPr>
    </w:p>
    <w:p>
      <w:pPr>
        <w:ind w:firstLine="480"/>
        <w:rPr>
          <w:rFonts w:hint="default" w:ascii="Times New Roman" w:hAnsi="Times New Roman" w:cs="Times New Roman"/>
          <w:caps w:val="0"/>
          <w:spacing w:val="0"/>
          <w:kern w:val="0"/>
        </w:rPr>
      </w:pPr>
    </w:p>
    <w:p>
      <w:pPr>
        <w:ind w:firstLine="480"/>
        <w:rPr>
          <w:rFonts w:hint="default" w:ascii="Times New Roman" w:hAnsi="Times New Roman" w:cs="Times New Roman"/>
          <w:caps w:val="0"/>
          <w:spacing w:val="0"/>
          <w:kern w:val="0"/>
        </w:rPr>
      </w:pPr>
    </w:p>
    <w:p>
      <w:pPr>
        <w:ind w:firstLine="480"/>
        <w:rPr>
          <w:rFonts w:hint="default" w:ascii="Times New Roman" w:hAnsi="Times New Roman" w:cs="Times New Roman"/>
          <w:caps w:val="0"/>
          <w:spacing w:val="0"/>
          <w:kern w:val="0"/>
        </w:rPr>
      </w:pPr>
    </w:p>
    <w:p>
      <w:pPr>
        <w:ind w:firstLine="480"/>
        <w:rPr>
          <w:rFonts w:hint="default" w:ascii="Times New Roman" w:hAnsi="Times New Roman" w:cs="Times New Roman"/>
          <w:caps w:val="0"/>
          <w:spacing w:val="0"/>
          <w:kern w:val="0"/>
        </w:rPr>
      </w:pPr>
    </w:p>
    <w:p>
      <w:pPr>
        <w:ind w:firstLine="480"/>
        <w:rPr>
          <w:rFonts w:hint="default" w:ascii="Times New Roman" w:hAnsi="Times New Roman" w:cs="Times New Roman"/>
          <w:caps w:val="0"/>
          <w:spacing w:val="0"/>
          <w:kern w:val="0"/>
        </w:rPr>
      </w:pPr>
    </w:p>
    <w:p>
      <w:pPr>
        <w:ind w:firstLine="480"/>
        <w:rPr>
          <w:rFonts w:hint="default" w:ascii="Times New Roman" w:hAnsi="Times New Roman" w:cs="Times New Roman"/>
          <w:caps w:val="0"/>
          <w:spacing w:val="0"/>
          <w:kern w:val="0"/>
        </w:rPr>
      </w:pPr>
    </w:p>
    <w:p>
      <w:pPr>
        <w:ind w:firstLine="480"/>
        <w:rPr>
          <w:rFonts w:hint="default" w:ascii="Times New Roman" w:hAnsi="Times New Roman" w:cs="Times New Roman"/>
          <w:caps w:val="0"/>
          <w:spacing w:val="0"/>
          <w:kern w:val="0"/>
        </w:rPr>
      </w:pPr>
    </w:p>
    <w:p>
      <w:pPr>
        <w:ind w:firstLine="480"/>
        <w:rPr>
          <w:rFonts w:hint="default" w:ascii="Times New Roman" w:hAnsi="Times New Roman" w:cs="Times New Roman"/>
          <w:caps w:val="0"/>
          <w:spacing w:val="0"/>
          <w:kern w:val="0"/>
        </w:rPr>
      </w:pPr>
    </w:p>
    <w:p>
      <w:pPr>
        <w:ind w:firstLine="480"/>
        <w:rPr>
          <w:rFonts w:hint="default" w:ascii="Times New Roman" w:hAnsi="Times New Roman" w:cs="Times New Roman"/>
          <w:caps w:val="0"/>
          <w:spacing w:val="0"/>
          <w:kern w:val="0"/>
        </w:rPr>
      </w:pPr>
    </w:p>
    <w:p>
      <w:pPr>
        <w:ind w:firstLine="480"/>
        <w:rPr>
          <w:rFonts w:hint="default" w:ascii="Times New Roman" w:hAnsi="Times New Roman" w:cs="Times New Roman"/>
          <w:caps w:val="0"/>
          <w:spacing w:val="0"/>
          <w:kern w:val="0"/>
        </w:rPr>
      </w:pPr>
    </w:p>
    <w:p>
      <w:pPr>
        <w:ind w:firstLine="480"/>
        <w:rPr>
          <w:rFonts w:hint="default" w:ascii="Times New Roman" w:hAnsi="Times New Roman" w:cs="Times New Roman"/>
          <w:caps w:val="0"/>
          <w:spacing w:val="0"/>
          <w:kern w:val="0"/>
        </w:rPr>
      </w:pPr>
    </w:p>
    <w:p>
      <w:pPr>
        <w:ind w:firstLine="480"/>
        <w:rPr>
          <w:rFonts w:hint="default" w:ascii="Times New Roman" w:hAnsi="Times New Roman" w:cs="Times New Roman"/>
          <w:caps w:val="0"/>
          <w:spacing w:val="0"/>
          <w:kern w:val="0"/>
        </w:rPr>
      </w:pPr>
    </w:p>
    <w:p>
      <w:pPr>
        <w:ind w:firstLine="480"/>
        <w:rPr>
          <w:rFonts w:hint="default" w:ascii="Times New Roman" w:hAnsi="Times New Roman" w:cs="Times New Roman"/>
          <w:caps w:val="0"/>
          <w:spacing w:val="0"/>
          <w:kern w:val="0"/>
        </w:rPr>
      </w:pPr>
    </w:p>
    <w:p>
      <w:pPr>
        <w:ind w:firstLine="0" w:firstLineChars="0"/>
        <w:jc w:val="center"/>
        <w:rPr>
          <w:rFonts w:hint="default" w:ascii="Times New Roman" w:hAnsi="Times New Roman" w:eastAsia="宋体" w:cs="Times New Roman"/>
          <w:b/>
          <w:bCs/>
          <w:caps w:val="0"/>
          <w:spacing w:val="0"/>
          <w:kern w:val="0"/>
          <w:sz w:val="36"/>
          <w:szCs w:val="36"/>
          <w:highlight w:val="none"/>
          <w:lang w:eastAsia="zh-CN"/>
        </w:rPr>
      </w:pPr>
      <w:r>
        <w:rPr>
          <w:rFonts w:hint="default" w:ascii="Times New Roman" w:hAnsi="Times New Roman" w:cs="Times New Roman"/>
          <w:b/>
          <w:bCs/>
          <w:caps w:val="0"/>
          <w:spacing w:val="0"/>
          <w:kern w:val="0"/>
          <w:sz w:val="36"/>
          <w:szCs w:val="36"/>
        </w:rPr>
        <w:t>编制单位：</w:t>
      </w:r>
      <w:r>
        <w:rPr>
          <w:rFonts w:hint="default" w:ascii="Times New Roman" w:hAnsi="Times New Roman" w:cs="Times New Roman"/>
          <w:b/>
          <w:bCs/>
          <w:caps w:val="0"/>
          <w:spacing w:val="0"/>
          <w:kern w:val="0"/>
          <w:sz w:val="36"/>
          <w:szCs w:val="36"/>
          <w:lang w:eastAsia="zh-CN"/>
        </w:rPr>
        <w:t>山</w:t>
      </w:r>
      <w:r>
        <w:rPr>
          <w:rFonts w:hint="default" w:ascii="Times New Roman" w:hAnsi="Times New Roman" w:cs="Times New Roman"/>
          <w:b/>
          <w:bCs/>
          <w:caps w:val="0"/>
          <w:spacing w:val="0"/>
          <w:kern w:val="0"/>
          <w:sz w:val="36"/>
          <w:szCs w:val="36"/>
          <w:highlight w:val="none"/>
          <w:lang w:eastAsia="zh-CN"/>
        </w:rPr>
        <w:t>东本固新材料科技有限公司</w:t>
      </w:r>
    </w:p>
    <w:p>
      <w:pPr>
        <w:ind w:firstLine="0" w:firstLineChars="0"/>
        <w:jc w:val="center"/>
        <w:rPr>
          <w:rFonts w:hint="default" w:ascii="Times New Roman" w:hAnsi="Times New Roman" w:cs="Times New Roman"/>
          <w:b/>
          <w:bCs/>
          <w:caps w:val="0"/>
          <w:spacing w:val="0"/>
          <w:kern w:val="0"/>
          <w:highlight w:val="none"/>
        </w:rPr>
      </w:pPr>
      <w:r>
        <w:rPr>
          <w:rFonts w:hint="default" w:ascii="Times New Roman" w:hAnsi="Times New Roman" w:cs="Times New Roman"/>
          <w:b/>
          <w:caps w:val="0"/>
          <w:spacing w:val="0"/>
          <w:kern w:val="0"/>
          <w:sz w:val="32"/>
          <w:szCs w:val="32"/>
          <w:highlight w:val="none"/>
        </w:rPr>
        <w:t>二〇二</w:t>
      </w:r>
      <w:r>
        <w:rPr>
          <w:rFonts w:hint="default" w:ascii="Times New Roman" w:hAnsi="Times New Roman" w:cs="Times New Roman"/>
          <w:b/>
          <w:caps w:val="0"/>
          <w:spacing w:val="0"/>
          <w:kern w:val="0"/>
          <w:sz w:val="32"/>
          <w:szCs w:val="32"/>
          <w:highlight w:val="none"/>
          <w:lang w:val="en-US" w:eastAsia="zh-CN"/>
        </w:rPr>
        <w:t>三</w:t>
      </w:r>
      <w:r>
        <w:rPr>
          <w:rFonts w:hint="default" w:ascii="Times New Roman" w:hAnsi="Times New Roman" w:cs="Times New Roman"/>
          <w:b/>
          <w:caps w:val="0"/>
          <w:spacing w:val="0"/>
          <w:kern w:val="0"/>
          <w:sz w:val="32"/>
          <w:szCs w:val="32"/>
          <w:highlight w:val="none"/>
        </w:rPr>
        <w:t>年</w:t>
      </w:r>
      <w:r>
        <w:rPr>
          <w:rFonts w:hint="eastAsia" w:ascii="Times New Roman" w:hAnsi="Times New Roman" w:cs="Times New Roman"/>
          <w:b/>
          <w:caps w:val="0"/>
          <w:spacing w:val="0"/>
          <w:kern w:val="0"/>
          <w:sz w:val="32"/>
          <w:szCs w:val="32"/>
          <w:highlight w:val="none"/>
          <w:lang w:val="en-US" w:eastAsia="zh-CN"/>
        </w:rPr>
        <w:t>九</w:t>
      </w:r>
      <w:r>
        <w:rPr>
          <w:rFonts w:hint="default" w:ascii="Times New Roman" w:hAnsi="Times New Roman" w:cs="Times New Roman"/>
          <w:b/>
          <w:caps w:val="0"/>
          <w:spacing w:val="0"/>
          <w:kern w:val="0"/>
          <w:sz w:val="32"/>
          <w:szCs w:val="32"/>
          <w:highlight w:val="none"/>
        </w:rPr>
        <w:t>月</w:t>
      </w:r>
    </w:p>
    <w:p>
      <w:pPr>
        <w:ind w:firstLine="482"/>
        <w:rPr>
          <w:rFonts w:hint="default" w:ascii="Times New Roman" w:hAnsi="Times New Roman" w:cs="Times New Roman"/>
          <w:b/>
          <w:bCs/>
          <w:caps w:val="0"/>
          <w:spacing w:val="0"/>
          <w:kern w:val="0"/>
        </w:rPr>
      </w:pPr>
    </w:p>
    <w:p>
      <w:pPr>
        <w:ind w:firstLine="482"/>
        <w:rPr>
          <w:rFonts w:hint="default" w:ascii="Times New Roman" w:hAnsi="Times New Roman" w:cs="Times New Roman"/>
          <w:b/>
          <w:bCs/>
          <w:caps w:val="0"/>
          <w:spacing w:val="0"/>
          <w:kern w:val="0"/>
        </w:rPr>
        <w:sectPr>
          <w:headerReference r:id="rId5" w:type="default"/>
          <w:footerReference r:id="rId6" w:type="default"/>
          <w:pgSz w:w="11906" w:h="16838"/>
          <w:pgMar w:top="1418" w:right="1418" w:bottom="1134" w:left="1418" w:header="851" w:footer="850" w:gutter="0"/>
          <w:cols w:space="425" w:num="1"/>
          <w:docGrid w:type="lines" w:linePitch="312" w:charSpace="0"/>
        </w:sectPr>
      </w:pPr>
    </w:p>
    <w:p>
      <w:pPr>
        <w:ind w:firstLine="0" w:firstLineChars="0"/>
        <w:jc w:val="center"/>
        <w:rPr>
          <w:rFonts w:hint="default" w:ascii="Times New Roman" w:hAnsi="Times New Roman" w:cs="Times New Roman"/>
          <w:b/>
          <w:caps w:val="0"/>
          <w:spacing w:val="0"/>
          <w:kern w:val="0"/>
          <w:sz w:val="28"/>
        </w:rPr>
      </w:pPr>
      <w:r>
        <w:rPr>
          <w:rFonts w:hint="default" w:ascii="Times New Roman" w:hAnsi="Times New Roman" w:cs="Times New Roman"/>
          <w:b/>
          <w:caps w:val="0"/>
          <w:spacing w:val="0"/>
          <w:kern w:val="0"/>
          <w:sz w:val="28"/>
        </w:rPr>
        <w:t>目  录</w:t>
      </w:r>
    </w:p>
    <w:p>
      <w:pPr>
        <w:pStyle w:val="24"/>
        <w:tabs>
          <w:tab w:val="right" w:leader="dot" w:pos="9070"/>
        </w:tabs>
        <w:rPr>
          <w:rFonts w:hint="default" w:ascii="Times New Roman" w:hAnsi="Times New Roman" w:cs="Times New Roman"/>
        </w:rPr>
      </w:pPr>
      <w:r>
        <w:rPr>
          <w:rFonts w:hint="default" w:ascii="Times New Roman" w:hAnsi="Times New Roman" w:cs="Times New Roman"/>
          <w:caps w:val="0"/>
          <w:spacing w:val="0"/>
          <w:kern w:val="0"/>
        </w:rPr>
        <w:fldChar w:fldCharType="begin"/>
      </w:r>
      <w:r>
        <w:rPr>
          <w:rFonts w:hint="default" w:ascii="Times New Roman" w:hAnsi="Times New Roman" w:cs="Times New Roman"/>
          <w:caps w:val="0"/>
          <w:spacing w:val="0"/>
          <w:kern w:val="0"/>
        </w:rPr>
        <w:instrText xml:space="preserve"> TOC \o "1-2" \h \z \u </w:instrText>
      </w:r>
      <w:r>
        <w:rPr>
          <w:rFonts w:hint="default" w:ascii="Times New Roman" w:hAnsi="Times New Roman" w:cs="Times New Roman"/>
          <w:caps w:val="0"/>
          <w:spacing w:val="0"/>
          <w:kern w:val="0"/>
        </w:rPr>
        <w:fldChar w:fldCharType="separate"/>
      </w:r>
      <w:r>
        <w:rPr>
          <w:rFonts w:hint="default" w:ascii="Times New Roman" w:hAnsi="Times New Roman" w:cs="Times New Roman"/>
          <w:caps w:val="0"/>
          <w:spacing w:val="0"/>
          <w:kern w:val="0"/>
        </w:rPr>
        <w:fldChar w:fldCharType="begin"/>
      </w:r>
      <w:r>
        <w:rPr>
          <w:rFonts w:hint="default" w:ascii="Times New Roman" w:hAnsi="Times New Roman" w:cs="Times New Roman"/>
          <w:caps w:val="0"/>
          <w:spacing w:val="0"/>
          <w:kern w:val="0"/>
        </w:rPr>
        <w:instrText xml:space="preserve"> HYPERLINK \l _Toc7396 </w:instrText>
      </w:r>
      <w:r>
        <w:rPr>
          <w:rFonts w:hint="default" w:ascii="Times New Roman" w:hAnsi="Times New Roman" w:cs="Times New Roman"/>
          <w:caps w:val="0"/>
          <w:spacing w:val="0"/>
          <w:kern w:val="0"/>
        </w:rPr>
        <w:fldChar w:fldCharType="separate"/>
      </w:r>
      <w:r>
        <w:rPr>
          <w:rFonts w:hint="default" w:ascii="Times New Roman" w:hAnsi="Times New Roman" w:cs="Times New Roman"/>
          <w:caps w:val="0"/>
          <w:spacing w:val="0"/>
          <w:kern w:val="0"/>
        </w:rPr>
        <w:t>1 概述</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_Toc7396 \h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r>
        <w:rPr>
          <w:rFonts w:hint="default" w:ascii="Times New Roman" w:hAnsi="Times New Roman" w:cs="Times New Roman"/>
          <w:caps w:val="0"/>
          <w:spacing w:val="0"/>
          <w:kern w:val="0"/>
        </w:rPr>
        <w:fldChar w:fldCharType="end"/>
      </w:r>
    </w:p>
    <w:p>
      <w:pPr>
        <w:pStyle w:val="24"/>
        <w:tabs>
          <w:tab w:val="right" w:leader="dot" w:pos="9070"/>
        </w:tabs>
        <w:rPr>
          <w:rFonts w:hint="default" w:ascii="Times New Roman" w:hAnsi="Times New Roman" w:cs="Times New Roman"/>
        </w:rPr>
      </w:pPr>
      <w:r>
        <w:rPr>
          <w:rFonts w:hint="default" w:ascii="Times New Roman" w:hAnsi="Times New Roman" w:cs="Times New Roman"/>
          <w:caps w:val="0"/>
          <w:spacing w:val="0"/>
          <w:kern w:val="0"/>
        </w:rPr>
        <w:fldChar w:fldCharType="begin"/>
      </w:r>
      <w:r>
        <w:rPr>
          <w:rFonts w:hint="default" w:ascii="Times New Roman" w:hAnsi="Times New Roman" w:cs="Times New Roman"/>
          <w:caps w:val="0"/>
          <w:spacing w:val="0"/>
          <w:kern w:val="0"/>
        </w:rPr>
        <w:instrText xml:space="preserve"> HYPERLINK \l _Toc2285 </w:instrText>
      </w:r>
      <w:r>
        <w:rPr>
          <w:rFonts w:hint="default" w:ascii="Times New Roman" w:hAnsi="Times New Roman" w:cs="Times New Roman"/>
          <w:caps w:val="0"/>
          <w:spacing w:val="0"/>
          <w:kern w:val="0"/>
        </w:rPr>
        <w:fldChar w:fldCharType="separate"/>
      </w:r>
      <w:r>
        <w:rPr>
          <w:rFonts w:hint="default" w:ascii="Times New Roman" w:hAnsi="Times New Roman" w:cs="Times New Roman"/>
          <w:caps w:val="0"/>
          <w:spacing w:val="0"/>
          <w:kern w:val="0"/>
        </w:rPr>
        <w:t>2 首次环境影响评价信息公开情况</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_Toc2285 \h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r>
        <w:rPr>
          <w:rFonts w:hint="default" w:ascii="Times New Roman" w:hAnsi="Times New Roman" w:cs="Times New Roman"/>
          <w:caps w:val="0"/>
          <w:spacing w:val="0"/>
          <w:kern w:val="0"/>
        </w:rPr>
        <w:fldChar w:fldCharType="end"/>
      </w:r>
    </w:p>
    <w:p>
      <w:pPr>
        <w:pStyle w:val="24"/>
        <w:tabs>
          <w:tab w:val="right" w:leader="dot" w:pos="9070"/>
        </w:tabs>
        <w:rPr>
          <w:rFonts w:hint="default" w:ascii="Times New Roman" w:hAnsi="Times New Roman" w:cs="Times New Roman"/>
        </w:rPr>
      </w:pPr>
      <w:r>
        <w:rPr>
          <w:rFonts w:hint="default" w:ascii="Times New Roman" w:hAnsi="Times New Roman" w:cs="Times New Roman"/>
          <w:caps w:val="0"/>
          <w:spacing w:val="0"/>
          <w:kern w:val="0"/>
        </w:rPr>
        <w:fldChar w:fldCharType="begin"/>
      </w:r>
      <w:r>
        <w:rPr>
          <w:rFonts w:hint="default" w:ascii="Times New Roman" w:hAnsi="Times New Roman" w:cs="Times New Roman"/>
          <w:caps w:val="0"/>
          <w:spacing w:val="0"/>
          <w:kern w:val="0"/>
        </w:rPr>
        <w:instrText xml:space="preserve"> HYPERLINK \l _Toc11014 </w:instrText>
      </w:r>
      <w:r>
        <w:rPr>
          <w:rFonts w:hint="default" w:ascii="Times New Roman" w:hAnsi="Times New Roman" w:cs="Times New Roman"/>
          <w:caps w:val="0"/>
          <w:spacing w:val="0"/>
          <w:kern w:val="0"/>
        </w:rPr>
        <w:fldChar w:fldCharType="separate"/>
      </w:r>
      <w:r>
        <w:rPr>
          <w:rFonts w:hint="default" w:ascii="Times New Roman" w:hAnsi="Times New Roman" w:cs="Times New Roman"/>
          <w:caps w:val="0"/>
          <w:spacing w:val="0"/>
          <w:kern w:val="0"/>
        </w:rPr>
        <w:t xml:space="preserve">3 </w:t>
      </w:r>
      <w:r>
        <w:rPr>
          <w:rFonts w:hint="default" w:ascii="Times New Roman" w:hAnsi="Times New Roman" w:cs="Times New Roman"/>
          <w:caps w:val="0"/>
          <w:spacing w:val="0"/>
          <w:kern w:val="0"/>
          <w:lang w:val="en-US" w:eastAsia="zh-CN"/>
        </w:rPr>
        <w:t>项目公示及</w:t>
      </w:r>
      <w:r>
        <w:rPr>
          <w:rFonts w:hint="default" w:ascii="Times New Roman" w:hAnsi="Times New Roman" w:cs="Times New Roman"/>
          <w:caps w:val="0"/>
          <w:spacing w:val="0"/>
          <w:kern w:val="0"/>
        </w:rPr>
        <w:t>征求意见稿公示情况</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_Toc11014 \h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r>
        <w:rPr>
          <w:rFonts w:hint="default" w:ascii="Times New Roman" w:hAnsi="Times New Roman" w:cs="Times New Roman"/>
          <w:caps w:val="0"/>
          <w:spacing w:val="0"/>
          <w:kern w:val="0"/>
        </w:rPr>
        <w:fldChar w:fldCharType="end"/>
      </w:r>
    </w:p>
    <w:p>
      <w:pPr>
        <w:pStyle w:val="25"/>
        <w:tabs>
          <w:tab w:val="right" w:leader="dot" w:pos="9070"/>
        </w:tabs>
        <w:rPr>
          <w:rFonts w:hint="default" w:ascii="Times New Roman" w:hAnsi="Times New Roman" w:cs="Times New Roman"/>
        </w:rPr>
      </w:pPr>
      <w:r>
        <w:rPr>
          <w:rFonts w:hint="default" w:ascii="Times New Roman" w:hAnsi="Times New Roman" w:cs="Times New Roman"/>
          <w:caps w:val="0"/>
          <w:spacing w:val="0"/>
          <w:kern w:val="0"/>
        </w:rPr>
        <w:fldChar w:fldCharType="begin"/>
      </w:r>
      <w:r>
        <w:rPr>
          <w:rFonts w:hint="default" w:ascii="Times New Roman" w:hAnsi="Times New Roman" w:cs="Times New Roman"/>
          <w:caps w:val="0"/>
          <w:spacing w:val="0"/>
          <w:kern w:val="0"/>
        </w:rPr>
        <w:instrText xml:space="preserve"> HYPERLINK \l _Toc9743 </w:instrText>
      </w:r>
      <w:r>
        <w:rPr>
          <w:rFonts w:hint="default" w:ascii="Times New Roman" w:hAnsi="Times New Roman" w:cs="Times New Roman"/>
          <w:caps w:val="0"/>
          <w:spacing w:val="0"/>
          <w:kern w:val="0"/>
        </w:rPr>
        <w:fldChar w:fldCharType="separate"/>
      </w:r>
      <w:r>
        <w:rPr>
          <w:rFonts w:hint="default" w:ascii="Times New Roman" w:hAnsi="Times New Roman" w:cs="Times New Roman"/>
          <w:caps w:val="0"/>
          <w:spacing w:val="0"/>
          <w:kern w:val="0"/>
        </w:rPr>
        <w:t>3.1 公示内容及时限</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_Toc9743 \h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r>
        <w:rPr>
          <w:rFonts w:hint="default" w:ascii="Times New Roman" w:hAnsi="Times New Roman" w:cs="Times New Roman"/>
          <w:caps w:val="0"/>
          <w:spacing w:val="0"/>
          <w:kern w:val="0"/>
        </w:rPr>
        <w:fldChar w:fldCharType="end"/>
      </w:r>
    </w:p>
    <w:p>
      <w:pPr>
        <w:pStyle w:val="25"/>
        <w:tabs>
          <w:tab w:val="right" w:leader="dot" w:pos="9070"/>
        </w:tabs>
        <w:rPr>
          <w:rFonts w:hint="default" w:ascii="Times New Roman" w:hAnsi="Times New Roman" w:cs="Times New Roman"/>
        </w:rPr>
      </w:pPr>
      <w:r>
        <w:rPr>
          <w:rFonts w:hint="default" w:ascii="Times New Roman" w:hAnsi="Times New Roman" w:cs="Times New Roman"/>
          <w:caps w:val="0"/>
          <w:spacing w:val="0"/>
          <w:kern w:val="0"/>
        </w:rPr>
        <w:fldChar w:fldCharType="begin"/>
      </w:r>
      <w:r>
        <w:rPr>
          <w:rFonts w:hint="default" w:ascii="Times New Roman" w:hAnsi="Times New Roman" w:cs="Times New Roman"/>
          <w:caps w:val="0"/>
          <w:spacing w:val="0"/>
          <w:kern w:val="0"/>
        </w:rPr>
        <w:instrText xml:space="preserve"> HYPERLINK \l _Toc5418 </w:instrText>
      </w:r>
      <w:r>
        <w:rPr>
          <w:rFonts w:hint="default" w:ascii="Times New Roman" w:hAnsi="Times New Roman" w:cs="Times New Roman"/>
          <w:caps w:val="0"/>
          <w:spacing w:val="0"/>
          <w:kern w:val="0"/>
        </w:rPr>
        <w:fldChar w:fldCharType="separate"/>
      </w:r>
      <w:r>
        <w:rPr>
          <w:rFonts w:hint="default" w:ascii="Times New Roman" w:hAnsi="Times New Roman" w:cs="Times New Roman"/>
          <w:caps w:val="0"/>
          <w:spacing w:val="0"/>
          <w:kern w:val="0"/>
        </w:rPr>
        <w:t>3.2 公示方式</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_Toc5418 \h </w:instrText>
      </w:r>
      <w:r>
        <w:rPr>
          <w:rFonts w:hint="default" w:ascii="Times New Roman" w:hAnsi="Times New Roman" w:cs="Times New Roman"/>
        </w:rPr>
        <w:fldChar w:fldCharType="separate"/>
      </w:r>
      <w:r>
        <w:rPr>
          <w:rFonts w:hint="default" w:ascii="Times New Roman" w:hAnsi="Times New Roman" w:cs="Times New Roman"/>
        </w:rPr>
        <w:t>3</w:t>
      </w:r>
      <w:r>
        <w:rPr>
          <w:rFonts w:hint="default" w:ascii="Times New Roman" w:hAnsi="Times New Roman" w:cs="Times New Roman"/>
        </w:rPr>
        <w:fldChar w:fldCharType="end"/>
      </w:r>
      <w:r>
        <w:rPr>
          <w:rFonts w:hint="default" w:ascii="Times New Roman" w:hAnsi="Times New Roman" w:cs="Times New Roman"/>
          <w:caps w:val="0"/>
          <w:spacing w:val="0"/>
          <w:kern w:val="0"/>
        </w:rPr>
        <w:fldChar w:fldCharType="end"/>
      </w:r>
    </w:p>
    <w:p>
      <w:pPr>
        <w:pStyle w:val="25"/>
        <w:tabs>
          <w:tab w:val="right" w:leader="dot" w:pos="9070"/>
        </w:tabs>
        <w:rPr>
          <w:rFonts w:hint="default" w:ascii="Times New Roman" w:hAnsi="Times New Roman" w:cs="Times New Roman"/>
        </w:rPr>
      </w:pPr>
      <w:r>
        <w:rPr>
          <w:rFonts w:hint="default" w:ascii="Times New Roman" w:hAnsi="Times New Roman" w:cs="Times New Roman"/>
          <w:caps w:val="0"/>
          <w:spacing w:val="0"/>
          <w:kern w:val="0"/>
        </w:rPr>
        <w:fldChar w:fldCharType="begin"/>
      </w:r>
      <w:r>
        <w:rPr>
          <w:rFonts w:hint="default" w:ascii="Times New Roman" w:hAnsi="Times New Roman" w:cs="Times New Roman"/>
          <w:caps w:val="0"/>
          <w:spacing w:val="0"/>
          <w:kern w:val="0"/>
        </w:rPr>
        <w:instrText xml:space="preserve"> HYPERLINK \l _Toc23206 </w:instrText>
      </w:r>
      <w:r>
        <w:rPr>
          <w:rFonts w:hint="default" w:ascii="Times New Roman" w:hAnsi="Times New Roman" w:cs="Times New Roman"/>
          <w:caps w:val="0"/>
          <w:spacing w:val="0"/>
          <w:kern w:val="0"/>
        </w:rPr>
        <w:fldChar w:fldCharType="separate"/>
      </w:r>
      <w:r>
        <w:rPr>
          <w:rFonts w:hint="default" w:ascii="Times New Roman" w:hAnsi="Times New Roman" w:cs="Times New Roman"/>
          <w:caps w:val="0"/>
          <w:spacing w:val="0"/>
          <w:kern w:val="0"/>
        </w:rPr>
        <w:t>3.3 查阅情况</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_Toc23206 \h </w:instrText>
      </w:r>
      <w:r>
        <w:rPr>
          <w:rFonts w:hint="default" w:ascii="Times New Roman" w:hAnsi="Times New Roman" w:cs="Times New Roman"/>
        </w:rPr>
        <w:fldChar w:fldCharType="separate"/>
      </w:r>
      <w:r>
        <w:rPr>
          <w:rFonts w:hint="default" w:ascii="Times New Roman" w:hAnsi="Times New Roman" w:cs="Times New Roman"/>
        </w:rPr>
        <w:t>8</w:t>
      </w:r>
      <w:r>
        <w:rPr>
          <w:rFonts w:hint="default" w:ascii="Times New Roman" w:hAnsi="Times New Roman" w:cs="Times New Roman"/>
        </w:rPr>
        <w:fldChar w:fldCharType="end"/>
      </w:r>
      <w:r>
        <w:rPr>
          <w:rFonts w:hint="default" w:ascii="Times New Roman" w:hAnsi="Times New Roman" w:cs="Times New Roman"/>
          <w:caps w:val="0"/>
          <w:spacing w:val="0"/>
          <w:kern w:val="0"/>
        </w:rPr>
        <w:fldChar w:fldCharType="end"/>
      </w:r>
    </w:p>
    <w:p>
      <w:pPr>
        <w:pStyle w:val="25"/>
        <w:tabs>
          <w:tab w:val="right" w:leader="dot" w:pos="9070"/>
        </w:tabs>
        <w:rPr>
          <w:rFonts w:hint="default" w:ascii="Times New Roman" w:hAnsi="Times New Roman" w:cs="Times New Roman"/>
        </w:rPr>
      </w:pPr>
      <w:r>
        <w:rPr>
          <w:rFonts w:hint="default" w:ascii="Times New Roman" w:hAnsi="Times New Roman" w:cs="Times New Roman"/>
          <w:caps w:val="0"/>
          <w:spacing w:val="0"/>
          <w:kern w:val="0"/>
        </w:rPr>
        <w:fldChar w:fldCharType="begin"/>
      </w:r>
      <w:r>
        <w:rPr>
          <w:rFonts w:hint="default" w:ascii="Times New Roman" w:hAnsi="Times New Roman" w:cs="Times New Roman"/>
          <w:caps w:val="0"/>
          <w:spacing w:val="0"/>
          <w:kern w:val="0"/>
        </w:rPr>
        <w:instrText xml:space="preserve"> HYPERLINK \l _Toc30584 </w:instrText>
      </w:r>
      <w:r>
        <w:rPr>
          <w:rFonts w:hint="default" w:ascii="Times New Roman" w:hAnsi="Times New Roman" w:cs="Times New Roman"/>
          <w:caps w:val="0"/>
          <w:spacing w:val="0"/>
          <w:kern w:val="0"/>
        </w:rPr>
        <w:fldChar w:fldCharType="separate"/>
      </w:r>
      <w:r>
        <w:rPr>
          <w:rFonts w:hint="default" w:ascii="Times New Roman" w:hAnsi="Times New Roman" w:cs="Times New Roman"/>
          <w:caps w:val="0"/>
          <w:spacing w:val="0"/>
          <w:kern w:val="0"/>
        </w:rPr>
        <w:t>3.4 公众提出意见情况</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_Toc30584 \h </w:instrText>
      </w:r>
      <w:r>
        <w:rPr>
          <w:rFonts w:hint="default" w:ascii="Times New Roman" w:hAnsi="Times New Roman" w:cs="Times New Roman"/>
        </w:rPr>
        <w:fldChar w:fldCharType="separate"/>
      </w:r>
      <w:r>
        <w:rPr>
          <w:rFonts w:hint="default" w:ascii="Times New Roman" w:hAnsi="Times New Roman" w:cs="Times New Roman"/>
        </w:rPr>
        <w:t>8</w:t>
      </w:r>
      <w:r>
        <w:rPr>
          <w:rFonts w:hint="default" w:ascii="Times New Roman" w:hAnsi="Times New Roman" w:cs="Times New Roman"/>
        </w:rPr>
        <w:fldChar w:fldCharType="end"/>
      </w:r>
      <w:r>
        <w:rPr>
          <w:rFonts w:hint="default" w:ascii="Times New Roman" w:hAnsi="Times New Roman" w:cs="Times New Roman"/>
          <w:caps w:val="0"/>
          <w:spacing w:val="0"/>
          <w:kern w:val="0"/>
        </w:rPr>
        <w:fldChar w:fldCharType="end"/>
      </w:r>
    </w:p>
    <w:p>
      <w:pPr>
        <w:pStyle w:val="24"/>
        <w:tabs>
          <w:tab w:val="right" w:leader="dot" w:pos="9070"/>
        </w:tabs>
        <w:rPr>
          <w:rFonts w:hint="default" w:ascii="Times New Roman" w:hAnsi="Times New Roman" w:cs="Times New Roman"/>
        </w:rPr>
      </w:pPr>
      <w:r>
        <w:rPr>
          <w:rFonts w:hint="default" w:ascii="Times New Roman" w:hAnsi="Times New Roman" w:cs="Times New Roman"/>
          <w:caps w:val="0"/>
          <w:spacing w:val="0"/>
          <w:kern w:val="0"/>
        </w:rPr>
        <w:fldChar w:fldCharType="begin"/>
      </w:r>
      <w:r>
        <w:rPr>
          <w:rFonts w:hint="default" w:ascii="Times New Roman" w:hAnsi="Times New Roman" w:cs="Times New Roman"/>
          <w:caps w:val="0"/>
          <w:spacing w:val="0"/>
          <w:kern w:val="0"/>
        </w:rPr>
        <w:instrText xml:space="preserve"> HYPERLINK \l _Toc10269 </w:instrText>
      </w:r>
      <w:r>
        <w:rPr>
          <w:rFonts w:hint="default" w:ascii="Times New Roman" w:hAnsi="Times New Roman" w:cs="Times New Roman"/>
          <w:caps w:val="0"/>
          <w:spacing w:val="0"/>
          <w:kern w:val="0"/>
        </w:rPr>
        <w:fldChar w:fldCharType="separate"/>
      </w:r>
      <w:r>
        <w:rPr>
          <w:rFonts w:hint="default" w:ascii="Times New Roman" w:hAnsi="Times New Roman" w:cs="Times New Roman"/>
          <w:caps w:val="0"/>
          <w:spacing w:val="0"/>
          <w:kern w:val="0"/>
        </w:rPr>
        <w:t>4 其他公众参与情况</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_Toc10269 \h </w:instrText>
      </w:r>
      <w:r>
        <w:rPr>
          <w:rFonts w:hint="default" w:ascii="Times New Roman" w:hAnsi="Times New Roman" w:cs="Times New Roman"/>
        </w:rPr>
        <w:fldChar w:fldCharType="separate"/>
      </w:r>
      <w:r>
        <w:rPr>
          <w:rFonts w:hint="default" w:ascii="Times New Roman" w:hAnsi="Times New Roman" w:cs="Times New Roman"/>
        </w:rPr>
        <w:t>8</w:t>
      </w:r>
      <w:r>
        <w:rPr>
          <w:rFonts w:hint="default" w:ascii="Times New Roman" w:hAnsi="Times New Roman" w:cs="Times New Roman"/>
        </w:rPr>
        <w:fldChar w:fldCharType="end"/>
      </w:r>
      <w:r>
        <w:rPr>
          <w:rFonts w:hint="default" w:ascii="Times New Roman" w:hAnsi="Times New Roman" w:cs="Times New Roman"/>
          <w:caps w:val="0"/>
          <w:spacing w:val="0"/>
          <w:kern w:val="0"/>
        </w:rPr>
        <w:fldChar w:fldCharType="end"/>
      </w:r>
    </w:p>
    <w:p>
      <w:pPr>
        <w:pStyle w:val="24"/>
        <w:tabs>
          <w:tab w:val="right" w:leader="dot" w:pos="9070"/>
        </w:tabs>
        <w:rPr>
          <w:rFonts w:hint="default" w:ascii="Times New Roman" w:hAnsi="Times New Roman" w:cs="Times New Roman"/>
        </w:rPr>
      </w:pPr>
      <w:r>
        <w:rPr>
          <w:rFonts w:hint="default" w:ascii="Times New Roman" w:hAnsi="Times New Roman" w:cs="Times New Roman"/>
          <w:caps w:val="0"/>
          <w:spacing w:val="0"/>
          <w:kern w:val="0"/>
        </w:rPr>
        <w:fldChar w:fldCharType="begin"/>
      </w:r>
      <w:r>
        <w:rPr>
          <w:rFonts w:hint="default" w:ascii="Times New Roman" w:hAnsi="Times New Roman" w:cs="Times New Roman"/>
          <w:caps w:val="0"/>
          <w:spacing w:val="0"/>
          <w:kern w:val="0"/>
        </w:rPr>
        <w:instrText xml:space="preserve"> HYPERLINK \l _Toc21518 </w:instrText>
      </w:r>
      <w:r>
        <w:rPr>
          <w:rFonts w:hint="default" w:ascii="Times New Roman" w:hAnsi="Times New Roman" w:cs="Times New Roman"/>
          <w:caps w:val="0"/>
          <w:spacing w:val="0"/>
          <w:kern w:val="0"/>
        </w:rPr>
        <w:fldChar w:fldCharType="separate"/>
      </w:r>
      <w:r>
        <w:rPr>
          <w:rFonts w:hint="default" w:ascii="Times New Roman" w:hAnsi="Times New Roman" w:cs="Times New Roman"/>
          <w:caps w:val="0"/>
          <w:spacing w:val="0"/>
          <w:kern w:val="0"/>
        </w:rPr>
        <w:t>5 公众意见处理情况</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_Toc21518 \h </w:instrText>
      </w:r>
      <w:r>
        <w:rPr>
          <w:rFonts w:hint="default" w:ascii="Times New Roman" w:hAnsi="Times New Roman" w:cs="Times New Roman"/>
        </w:rPr>
        <w:fldChar w:fldCharType="separate"/>
      </w:r>
      <w:r>
        <w:rPr>
          <w:rFonts w:hint="default" w:ascii="Times New Roman" w:hAnsi="Times New Roman" w:cs="Times New Roman"/>
        </w:rPr>
        <w:t>8</w:t>
      </w:r>
      <w:r>
        <w:rPr>
          <w:rFonts w:hint="default" w:ascii="Times New Roman" w:hAnsi="Times New Roman" w:cs="Times New Roman"/>
        </w:rPr>
        <w:fldChar w:fldCharType="end"/>
      </w:r>
      <w:r>
        <w:rPr>
          <w:rFonts w:hint="default" w:ascii="Times New Roman" w:hAnsi="Times New Roman" w:cs="Times New Roman"/>
          <w:caps w:val="0"/>
          <w:spacing w:val="0"/>
          <w:kern w:val="0"/>
        </w:rPr>
        <w:fldChar w:fldCharType="end"/>
      </w:r>
    </w:p>
    <w:p>
      <w:pPr>
        <w:pStyle w:val="24"/>
        <w:tabs>
          <w:tab w:val="right" w:leader="dot" w:pos="9070"/>
        </w:tabs>
        <w:rPr>
          <w:rFonts w:hint="default" w:ascii="Times New Roman" w:hAnsi="Times New Roman" w:cs="Times New Roman"/>
        </w:rPr>
      </w:pPr>
      <w:r>
        <w:rPr>
          <w:rFonts w:hint="default" w:ascii="Times New Roman" w:hAnsi="Times New Roman" w:cs="Times New Roman"/>
          <w:caps w:val="0"/>
          <w:spacing w:val="0"/>
          <w:kern w:val="0"/>
        </w:rPr>
        <w:fldChar w:fldCharType="begin"/>
      </w:r>
      <w:r>
        <w:rPr>
          <w:rFonts w:hint="default" w:ascii="Times New Roman" w:hAnsi="Times New Roman" w:cs="Times New Roman"/>
          <w:caps w:val="0"/>
          <w:spacing w:val="0"/>
          <w:kern w:val="0"/>
        </w:rPr>
        <w:instrText xml:space="preserve"> HYPERLINK \l _Toc23824 </w:instrText>
      </w:r>
      <w:r>
        <w:rPr>
          <w:rFonts w:hint="default" w:ascii="Times New Roman" w:hAnsi="Times New Roman" w:cs="Times New Roman"/>
          <w:caps w:val="0"/>
          <w:spacing w:val="0"/>
          <w:kern w:val="0"/>
        </w:rPr>
        <w:fldChar w:fldCharType="separate"/>
      </w:r>
      <w:r>
        <w:rPr>
          <w:rFonts w:hint="default" w:ascii="Times New Roman" w:hAnsi="Times New Roman" w:cs="Times New Roman"/>
          <w:caps w:val="0"/>
          <w:spacing w:val="0"/>
          <w:kern w:val="0"/>
        </w:rPr>
        <w:t>6 其他</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_Toc23824 \h </w:instrText>
      </w:r>
      <w:r>
        <w:rPr>
          <w:rFonts w:hint="default" w:ascii="Times New Roman" w:hAnsi="Times New Roman" w:cs="Times New Roman"/>
        </w:rPr>
        <w:fldChar w:fldCharType="separate"/>
      </w:r>
      <w:r>
        <w:rPr>
          <w:rFonts w:hint="default" w:ascii="Times New Roman" w:hAnsi="Times New Roman" w:cs="Times New Roman"/>
        </w:rPr>
        <w:t>8</w:t>
      </w:r>
      <w:r>
        <w:rPr>
          <w:rFonts w:hint="default" w:ascii="Times New Roman" w:hAnsi="Times New Roman" w:cs="Times New Roman"/>
        </w:rPr>
        <w:fldChar w:fldCharType="end"/>
      </w:r>
      <w:r>
        <w:rPr>
          <w:rFonts w:hint="default" w:ascii="Times New Roman" w:hAnsi="Times New Roman" w:cs="Times New Roman"/>
          <w:caps w:val="0"/>
          <w:spacing w:val="0"/>
          <w:kern w:val="0"/>
        </w:rPr>
        <w:fldChar w:fldCharType="end"/>
      </w:r>
    </w:p>
    <w:p>
      <w:pPr>
        <w:pStyle w:val="24"/>
        <w:tabs>
          <w:tab w:val="right" w:leader="dot" w:pos="9070"/>
        </w:tabs>
        <w:rPr>
          <w:rFonts w:hint="default" w:ascii="Times New Roman" w:hAnsi="Times New Roman" w:cs="Times New Roman"/>
        </w:rPr>
      </w:pPr>
      <w:r>
        <w:rPr>
          <w:rFonts w:hint="default" w:ascii="Times New Roman" w:hAnsi="Times New Roman" w:cs="Times New Roman"/>
          <w:caps w:val="0"/>
          <w:spacing w:val="0"/>
          <w:kern w:val="0"/>
        </w:rPr>
        <w:fldChar w:fldCharType="begin"/>
      </w:r>
      <w:r>
        <w:rPr>
          <w:rFonts w:hint="default" w:ascii="Times New Roman" w:hAnsi="Times New Roman" w:cs="Times New Roman"/>
          <w:caps w:val="0"/>
          <w:spacing w:val="0"/>
          <w:kern w:val="0"/>
        </w:rPr>
        <w:instrText xml:space="preserve"> HYPERLINK \l _Toc2111 </w:instrText>
      </w:r>
      <w:r>
        <w:rPr>
          <w:rFonts w:hint="default" w:ascii="Times New Roman" w:hAnsi="Times New Roman" w:cs="Times New Roman"/>
          <w:caps w:val="0"/>
          <w:spacing w:val="0"/>
          <w:kern w:val="0"/>
        </w:rPr>
        <w:fldChar w:fldCharType="separate"/>
      </w:r>
      <w:r>
        <w:rPr>
          <w:rFonts w:hint="default" w:ascii="Times New Roman" w:hAnsi="Times New Roman" w:cs="Times New Roman"/>
          <w:caps w:val="0"/>
          <w:spacing w:val="0"/>
          <w:kern w:val="0"/>
        </w:rPr>
        <w:t>7 诚信承诺</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_Toc2111 \h </w:instrText>
      </w:r>
      <w:r>
        <w:rPr>
          <w:rFonts w:hint="default" w:ascii="Times New Roman" w:hAnsi="Times New Roman" w:cs="Times New Roman"/>
        </w:rPr>
        <w:fldChar w:fldCharType="separate"/>
      </w:r>
      <w:r>
        <w:rPr>
          <w:rFonts w:hint="default" w:ascii="Times New Roman" w:hAnsi="Times New Roman" w:cs="Times New Roman"/>
        </w:rPr>
        <w:t>9</w:t>
      </w:r>
      <w:r>
        <w:rPr>
          <w:rFonts w:hint="default" w:ascii="Times New Roman" w:hAnsi="Times New Roman" w:cs="Times New Roman"/>
        </w:rPr>
        <w:fldChar w:fldCharType="end"/>
      </w:r>
      <w:r>
        <w:rPr>
          <w:rFonts w:hint="default" w:ascii="Times New Roman" w:hAnsi="Times New Roman" w:cs="Times New Roman"/>
          <w:caps w:val="0"/>
          <w:spacing w:val="0"/>
          <w:kern w:val="0"/>
        </w:rPr>
        <w:fldChar w:fldCharType="end"/>
      </w:r>
    </w:p>
    <w:p>
      <w:pPr>
        <w:pStyle w:val="24"/>
        <w:tabs>
          <w:tab w:val="right" w:leader="dot" w:pos="9070"/>
        </w:tabs>
        <w:rPr>
          <w:rFonts w:hint="default" w:ascii="Times New Roman" w:hAnsi="Times New Roman" w:cs="Times New Roman"/>
        </w:rPr>
      </w:pPr>
      <w:r>
        <w:rPr>
          <w:rFonts w:hint="default" w:ascii="Times New Roman" w:hAnsi="Times New Roman" w:cs="Times New Roman"/>
          <w:caps w:val="0"/>
          <w:spacing w:val="0"/>
          <w:kern w:val="0"/>
        </w:rPr>
        <w:fldChar w:fldCharType="begin"/>
      </w:r>
      <w:r>
        <w:rPr>
          <w:rFonts w:hint="default" w:ascii="Times New Roman" w:hAnsi="Times New Roman" w:cs="Times New Roman"/>
          <w:caps w:val="0"/>
          <w:spacing w:val="0"/>
          <w:kern w:val="0"/>
        </w:rPr>
        <w:instrText xml:space="preserve"> HYPERLINK \l _Toc6399 </w:instrText>
      </w:r>
      <w:r>
        <w:rPr>
          <w:rFonts w:hint="default" w:ascii="Times New Roman" w:hAnsi="Times New Roman" w:cs="Times New Roman"/>
          <w:caps w:val="0"/>
          <w:spacing w:val="0"/>
          <w:kern w:val="0"/>
        </w:rPr>
        <w:fldChar w:fldCharType="separate"/>
      </w:r>
      <w:r>
        <w:rPr>
          <w:rFonts w:hint="default" w:ascii="Times New Roman" w:hAnsi="Times New Roman" w:cs="Times New Roman"/>
          <w:caps w:val="0"/>
          <w:spacing w:val="0"/>
          <w:kern w:val="0"/>
        </w:rPr>
        <w:t>8 附件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_Toc6399 \h </w:instrText>
      </w:r>
      <w:r>
        <w:rPr>
          <w:rFonts w:hint="default" w:ascii="Times New Roman" w:hAnsi="Times New Roman" w:cs="Times New Roman"/>
        </w:rPr>
        <w:fldChar w:fldCharType="separate"/>
      </w:r>
      <w:r>
        <w:rPr>
          <w:rFonts w:hint="default" w:ascii="Times New Roman" w:hAnsi="Times New Roman" w:cs="Times New Roman"/>
        </w:rPr>
        <w:t>10</w:t>
      </w:r>
      <w:r>
        <w:rPr>
          <w:rFonts w:hint="default" w:ascii="Times New Roman" w:hAnsi="Times New Roman" w:cs="Times New Roman"/>
        </w:rPr>
        <w:fldChar w:fldCharType="end"/>
      </w:r>
      <w:r>
        <w:rPr>
          <w:rFonts w:hint="default" w:ascii="Times New Roman" w:hAnsi="Times New Roman" w:cs="Times New Roman"/>
          <w:caps w:val="0"/>
          <w:spacing w:val="0"/>
          <w:kern w:val="0"/>
        </w:rPr>
        <w:fldChar w:fldCharType="end"/>
      </w:r>
    </w:p>
    <w:p>
      <w:pPr>
        <w:ind w:firstLine="480"/>
        <w:rPr>
          <w:rFonts w:hint="default" w:ascii="Times New Roman" w:hAnsi="Times New Roman" w:cs="Times New Roman"/>
          <w:caps w:val="0"/>
          <w:spacing w:val="0"/>
          <w:kern w:val="0"/>
        </w:rPr>
      </w:pPr>
      <w:r>
        <w:rPr>
          <w:rFonts w:hint="default" w:ascii="Times New Roman" w:hAnsi="Times New Roman" w:cs="Times New Roman"/>
          <w:caps w:val="0"/>
          <w:spacing w:val="0"/>
          <w:kern w:val="0"/>
        </w:rPr>
        <w:fldChar w:fldCharType="end"/>
      </w:r>
    </w:p>
    <w:p>
      <w:pPr>
        <w:ind w:firstLine="480"/>
        <w:rPr>
          <w:rFonts w:hint="default" w:ascii="Times New Roman" w:hAnsi="Times New Roman" w:cs="Times New Roman"/>
          <w:caps w:val="0"/>
          <w:spacing w:val="0"/>
          <w:kern w:val="0"/>
        </w:rPr>
        <w:sectPr>
          <w:headerReference r:id="rId7" w:type="default"/>
          <w:footerReference r:id="rId8" w:type="default"/>
          <w:type w:val="oddPage"/>
          <w:pgSz w:w="11906" w:h="16838"/>
          <w:pgMar w:top="1418" w:right="1418" w:bottom="1134" w:left="1418" w:header="851" w:footer="850" w:gutter="0"/>
          <w:pgNumType w:fmt="upperRoman" w:start="1"/>
          <w:cols w:space="425" w:num="1"/>
          <w:docGrid w:type="lines" w:linePitch="312" w:charSpace="0"/>
        </w:sectPr>
      </w:pPr>
    </w:p>
    <w:p>
      <w:pPr>
        <w:pStyle w:val="6"/>
        <w:spacing w:before="156"/>
        <w:rPr>
          <w:rFonts w:hint="default" w:ascii="Times New Roman" w:hAnsi="Times New Roman" w:cs="Times New Roman"/>
          <w:caps w:val="0"/>
          <w:spacing w:val="0"/>
          <w:kern w:val="0"/>
        </w:rPr>
      </w:pPr>
      <w:bookmarkStart w:id="0" w:name="_Toc7396"/>
      <w:r>
        <w:rPr>
          <w:rFonts w:hint="default" w:ascii="Times New Roman" w:hAnsi="Times New Roman" w:cs="Times New Roman"/>
          <w:caps w:val="0"/>
          <w:spacing w:val="0"/>
          <w:kern w:val="0"/>
        </w:rPr>
        <w:t>概述</w:t>
      </w:r>
      <w:bookmarkEnd w:id="0"/>
    </w:p>
    <w:p>
      <w:pPr>
        <w:ind w:firstLine="480"/>
        <w:rPr>
          <w:rFonts w:hint="default" w:ascii="Times New Roman" w:hAnsi="Times New Roman" w:cs="Times New Roman"/>
          <w:caps w:val="0"/>
          <w:spacing w:val="0"/>
          <w:kern w:val="0"/>
        </w:rPr>
      </w:pPr>
      <w:r>
        <w:rPr>
          <w:rFonts w:hint="default" w:ascii="Times New Roman" w:hAnsi="Times New Roman" w:cs="Times New Roman"/>
          <w:caps w:val="0"/>
          <w:spacing w:val="0"/>
          <w:kern w:val="0"/>
        </w:rPr>
        <w:t>根据《环境影响评价公众参与办法》（生态环境部令第4号）、《关于切实加强风险防范严格环境影响评价管理的通知》（环发[2012]98号）、《建设项目环境影响评价政府信息公开指南（试行）》（环办[2013]103号）等的有关规定，我公司做为责任主体开展了</w:t>
      </w:r>
      <w:r>
        <w:rPr>
          <w:rFonts w:hint="default" w:ascii="Times New Roman" w:hAnsi="Times New Roman" w:cs="Times New Roman"/>
          <w:caps w:val="0"/>
          <w:snapToGrid w:val="0"/>
          <w:spacing w:val="0"/>
          <w:kern w:val="0"/>
          <w:lang w:eastAsia="zh-CN"/>
        </w:rPr>
        <w:t>30万吨/年甲醇制丙烯装置优化改造项目</w:t>
      </w:r>
      <w:r>
        <w:rPr>
          <w:rFonts w:hint="default" w:ascii="Times New Roman" w:hAnsi="Times New Roman" w:cs="Times New Roman"/>
          <w:caps w:val="0"/>
          <w:spacing w:val="0"/>
          <w:kern w:val="0"/>
        </w:rPr>
        <w:t>环境影响评价公众参与工作，在确定环境影响报告书编制单位后7个工作日内对本项目相关信息进行首次公示，在项目环境影响报告书（征求意见稿）已初步编制完成后对项目环境影响评价信息进行第二次公示。</w:t>
      </w:r>
    </w:p>
    <w:p>
      <w:pPr>
        <w:pStyle w:val="6"/>
        <w:spacing w:before="156"/>
        <w:rPr>
          <w:rFonts w:hint="default" w:ascii="Times New Roman" w:hAnsi="Times New Roman" w:cs="Times New Roman"/>
          <w:caps w:val="0"/>
          <w:spacing w:val="0"/>
          <w:kern w:val="0"/>
        </w:rPr>
      </w:pPr>
      <w:bookmarkStart w:id="1" w:name="_Toc2285"/>
      <w:r>
        <w:rPr>
          <w:rFonts w:hint="default" w:ascii="Times New Roman" w:hAnsi="Times New Roman" w:cs="Times New Roman"/>
          <w:caps w:val="0"/>
          <w:spacing w:val="0"/>
          <w:kern w:val="0"/>
        </w:rPr>
        <w:t>首次环境影响评价信息公开情况</w:t>
      </w:r>
      <w:bookmarkEnd w:id="1"/>
    </w:p>
    <w:p>
      <w:pPr>
        <w:ind w:firstLine="480"/>
        <w:rPr>
          <w:rFonts w:hint="default" w:ascii="Times New Roman" w:hAnsi="Times New Roman" w:cs="Times New Roman"/>
          <w:caps w:val="0"/>
          <w:spacing w:val="0"/>
          <w:kern w:val="0"/>
        </w:rPr>
      </w:pPr>
      <w:bookmarkStart w:id="2" w:name="_Toc50017725"/>
      <w:r>
        <w:rPr>
          <w:rFonts w:hint="default" w:ascii="Times New Roman" w:hAnsi="Times New Roman" w:cs="Times New Roman"/>
          <w:caps w:val="0"/>
          <w:spacing w:val="0"/>
          <w:kern w:val="0"/>
        </w:rPr>
        <w:t>根据《环境影响评价公众参与办法》（生态环境部令第4号）</w:t>
      </w:r>
      <w:r>
        <w:rPr>
          <w:rFonts w:hint="default" w:ascii="Times New Roman" w:hAnsi="Times New Roman" w:cs="Times New Roman"/>
          <w:caps w:val="0"/>
          <w:spacing w:val="0"/>
          <w:kern w:val="0"/>
          <w:lang w:val="en-US" w:eastAsia="zh-CN"/>
        </w:rPr>
        <w:t>第三十一条规定：</w:t>
      </w:r>
      <w:r>
        <w:rPr>
          <w:rFonts w:hint="default" w:ascii="Times New Roman" w:hAnsi="Times New Roman" w:cs="Times New Roman"/>
          <w:caps w:val="0"/>
          <w:spacing w:val="0"/>
          <w:kern w:val="0"/>
        </w:rPr>
        <w:t>对依法批准设立的产业园区内的建设项目，若该产业园区已依法开展了规划环境影响评价公众参与且该建设项目性质、规模等符合经生态环境主管部门组织审查通过的规划环境影响报告书和审查意见，建设单位开展建设项目环境影响评价公众参与时，可以按照以下方式予以简化：</w:t>
      </w:r>
    </w:p>
    <w:p>
      <w:pPr>
        <w:rPr>
          <w:rFonts w:hint="default" w:ascii="Times New Roman" w:hAnsi="Times New Roman" w:cs="Times New Roman"/>
          <w:caps w:val="0"/>
          <w:spacing w:val="0"/>
          <w:kern w:val="0"/>
        </w:rPr>
      </w:pPr>
      <w:r>
        <w:rPr>
          <w:rFonts w:hint="default" w:ascii="Times New Roman" w:hAnsi="Times New Roman" w:cs="Times New Roman"/>
          <w:caps w:val="0"/>
          <w:spacing w:val="0"/>
          <w:kern w:val="0"/>
        </w:rPr>
        <w:t>（一）免予开展本办法第九条规定的公开程序，相关应当公开的内容纳入本办法第十条规定的公开内容一并公开；</w:t>
      </w:r>
    </w:p>
    <w:p>
      <w:pPr>
        <w:ind w:firstLine="480"/>
        <w:rPr>
          <w:rFonts w:hint="default" w:ascii="Times New Roman" w:hAnsi="Times New Roman" w:cs="Times New Roman"/>
          <w:caps w:val="0"/>
          <w:spacing w:val="0"/>
          <w:kern w:val="0"/>
        </w:rPr>
      </w:pPr>
      <w:r>
        <w:rPr>
          <w:rFonts w:hint="default" w:ascii="Times New Roman" w:hAnsi="Times New Roman" w:cs="Times New Roman"/>
          <w:caps w:val="0"/>
          <w:spacing w:val="0"/>
          <w:kern w:val="0"/>
        </w:rPr>
        <w:t>（二）本办法第十条第二款和第十一条第一款规定的10个工作日的期限减为5个工作日；</w:t>
      </w:r>
    </w:p>
    <w:p>
      <w:pPr>
        <w:ind w:firstLine="480"/>
        <w:rPr>
          <w:rFonts w:hint="default" w:ascii="Times New Roman" w:hAnsi="Times New Roman" w:cs="Times New Roman"/>
          <w:caps w:val="0"/>
          <w:spacing w:val="0"/>
          <w:kern w:val="0"/>
        </w:rPr>
      </w:pPr>
      <w:r>
        <w:rPr>
          <w:rFonts w:hint="default" w:ascii="Times New Roman" w:hAnsi="Times New Roman" w:cs="Times New Roman"/>
          <w:caps w:val="0"/>
          <w:spacing w:val="0"/>
          <w:kern w:val="0"/>
        </w:rPr>
        <w:t>（三）免予采用本办法第十一条第一款第三项规定的张贴公告的方式。</w:t>
      </w:r>
    </w:p>
    <w:p>
      <w:pPr>
        <w:ind w:firstLine="480"/>
        <w:rPr>
          <w:rFonts w:hint="default" w:ascii="Times New Roman" w:hAnsi="Times New Roman" w:cs="Times New Roman"/>
          <w:caps w:val="0"/>
          <w:spacing w:val="0"/>
          <w:kern w:val="0"/>
          <w:lang w:val="en-US" w:eastAsia="zh-CN"/>
        </w:rPr>
      </w:pPr>
      <w:r>
        <w:rPr>
          <w:rFonts w:hint="default" w:ascii="Times New Roman" w:hAnsi="Times New Roman" w:cs="Times New Roman"/>
          <w:caps w:val="0"/>
          <w:spacing w:val="0"/>
          <w:kern w:val="0"/>
          <w:lang w:val="en-US" w:eastAsia="zh-CN"/>
        </w:rPr>
        <w:t>拟建项目位于依法批准设立的园区，可将首次公示与二次公示合并进行，公示期限为5工作日。</w:t>
      </w:r>
    </w:p>
    <w:bookmarkEnd w:id="2"/>
    <w:p>
      <w:pPr>
        <w:pStyle w:val="6"/>
        <w:spacing w:before="156"/>
        <w:rPr>
          <w:rFonts w:hint="default" w:ascii="Times New Roman" w:hAnsi="Times New Roman" w:cs="Times New Roman"/>
          <w:caps w:val="0"/>
          <w:spacing w:val="0"/>
          <w:kern w:val="0"/>
        </w:rPr>
      </w:pPr>
      <w:bookmarkStart w:id="3" w:name="_Toc11014"/>
      <w:r>
        <w:rPr>
          <w:rFonts w:hint="default" w:ascii="Times New Roman" w:hAnsi="Times New Roman" w:cs="Times New Roman"/>
          <w:caps w:val="0"/>
          <w:spacing w:val="0"/>
          <w:kern w:val="0"/>
          <w:lang w:val="en-US" w:eastAsia="zh-CN"/>
        </w:rPr>
        <w:t>项目公示及</w:t>
      </w:r>
      <w:r>
        <w:rPr>
          <w:rFonts w:hint="default" w:ascii="Times New Roman" w:hAnsi="Times New Roman" w:cs="Times New Roman"/>
          <w:caps w:val="0"/>
          <w:spacing w:val="0"/>
          <w:kern w:val="0"/>
        </w:rPr>
        <w:t>征求意见稿公示情况</w:t>
      </w:r>
      <w:bookmarkEnd w:id="3"/>
    </w:p>
    <w:p>
      <w:pPr>
        <w:pStyle w:val="7"/>
        <w:bidi w:val="0"/>
        <w:rPr>
          <w:rFonts w:hint="default"/>
        </w:rPr>
      </w:pPr>
      <w:bookmarkStart w:id="4" w:name="_Toc9743"/>
      <w:r>
        <w:rPr>
          <w:rFonts w:hint="default"/>
        </w:rPr>
        <w:t>公示内容及时限</w:t>
      </w:r>
      <w:bookmarkEnd w:id="4"/>
    </w:p>
    <w:p>
      <w:pPr>
        <w:keepNext w:val="0"/>
        <w:keepLines w:val="0"/>
        <w:pageBreakBefore w:val="0"/>
        <w:widowControl/>
        <w:kinsoku/>
        <w:wordWrap/>
        <w:overflowPunct/>
        <w:topLinePunct w:val="0"/>
        <w:autoSpaceDE/>
        <w:autoSpaceDN/>
        <w:bidi w:val="0"/>
        <w:adjustRightInd/>
        <w:snapToGrid/>
        <w:ind w:firstLine="480"/>
        <w:textAlignment w:val="auto"/>
        <w:rPr>
          <w:rFonts w:hint="default" w:ascii="Times New Roman" w:hAnsi="Times New Roman" w:cs="Times New Roman"/>
          <w:caps w:val="0"/>
          <w:spacing w:val="0"/>
          <w:kern w:val="0"/>
        </w:rPr>
      </w:pPr>
      <w:r>
        <w:rPr>
          <w:rFonts w:hint="default" w:ascii="Times New Roman" w:hAnsi="Times New Roman" w:cs="Times New Roman"/>
          <w:caps w:val="0"/>
          <w:spacing w:val="0"/>
          <w:kern w:val="0"/>
        </w:rPr>
        <w:t>项目环境影响报告书（征求意见稿）初步编制完成后，我公司于202</w:t>
      </w:r>
      <w:r>
        <w:rPr>
          <w:rFonts w:hint="eastAsia" w:ascii="Times New Roman" w:hAnsi="Times New Roman" w:cs="Times New Roman"/>
          <w:caps w:val="0"/>
          <w:spacing w:val="0"/>
          <w:kern w:val="0"/>
          <w:lang w:val="en-US" w:eastAsia="zh-CN"/>
        </w:rPr>
        <w:t>3</w:t>
      </w:r>
      <w:r>
        <w:rPr>
          <w:rFonts w:hint="default" w:ascii="Times New Roman" w:hAnsi="Times New Roman" w:cs="Times New Roman"/>
          <w:caps w:val="0"/>
          <w:spacing w:val="0"/>
          <w:kern w:val="0"/>
        </w:rPr>
        <w:t>年</w:t>
      </w:r>
      <w:r>
        <w:rPr>
          <w:rFonts w:hint="eastAsia" w:ascii="Times New Roman" w:hAnsi="Times New Roman" w:cs="Times New Roman"/>
          <w:caps w:val="0"/>
          <w:spacing w:val="0"/>
          <w:kern w:val="0"/>
          <w:lang w:val="en-US" w:eastAsia="zh-CN"/>
        </w:rPr>
        <w:t>6</w:t>
      </w:r>
      <w:r>
        <w:rPr>
          <w:rFonts w:hint="default" w:ascii="Times New Roman" w:hAnsi="Times New Roman" w:cs="Times New Roman"/>
          <w:caps w:val="0"/>
          <w:spacing w:val="0"/>
          <w:kern w:val="0"/>
        </w:rPr>
        <w:t>月</w:t>
      </w:r>
      <w:r>
        <w:rPr>
          <w:rFonts w:hint="eastAsia" w:ascii="Times New Roman" w:hAnsi="Times New Roman" w:cs="Times New Roman"/>
          <w:caps w:val="0"/>
          <w:spacing w:val="0"/>
          <w:kern w:val="0"/>
          <w:lang w:val="en-US" w:eastAsia="zh-CN"/>
        </w:rPr>
        <w:t>28</w:t>
      </w:r>
      <w:r>
        <w:rPr>
          <w:rFonts w:hint="default" w:ascii="Times New Roman" w:hAnsi="Times New Roman" w:cs="Times New Roman"/>
          <w:caps w:val="0"/>
          <w:spacing w:val="0"/>
          <w:kern w:val="0"/>
        </w:rPr>
        <w:t>日开展征求意见稿公示，公示时限为公示之日起</w:t>
      </w:r>
      <w:r>
        <w:rPr>
          <w:rFonts w:hint="default" w:ascii="Times New Roman" w:hAnsi="Times New Roman" w:cs="Times New Roman"/>
          <w:caps w:val="0"/>
          <w:spacing w:val="0"/>
          <w:kern w:val="0"/>
          <w:lang w:val="en-US" w:eastAsia="zh-CN"/>
        </w:rPr>
        <w:t>5</w:t>
      </w:r>
      <w:r>
        <w:rPr>
          <w:rFonts w:hint="default" w:ascii="Times New Roman" w:hAnsi="Times New Roman" w:cs="Times New Roman"/>
          <w:caps w:val="0"/>
          <w:spacing w:val="0"/>
          <w:kern w:val="0"/>
        </w:rPr>
        <w:t>个工作日，符合《办法》“第</w:t>
      </w:r>
      <w:r>
        <w:rPr>
          <w:rFonts w:hint="default" w:ascii="Times New Roman" w:hAnsi="Times New Roman" w:cs="Times New Roman"/>
          <w:caps w:val="0"/>
          <w:spacing w:val="0"/>
          <w:kern w:val="0"/>
          <w:lang w:val="en-US" w:eastAsia="zh-CN"/>
        </w:rPr>
        <w:t>三十一</w:t>
      </w:r>
      <w:r>
        <w:rPr>
          <w:rFonts w:hint="default" w:ascii="Times New Roman" w:hAnsi="Times New Roman" w:cs="Times New Roman"/>
          <w:caps w:val="0"/>
          <w:spacing w:val="0"/>
          <w:kern w:val="0"/>
        </w:rPr>
        <w:t>条 本办法第十条第二款</w:t>
      </w:r>
      <w:bookmarkStart w:id="18" w:name="_GoBack"/>
      <w:bookmarkEnd w:id="18"/>
      <w:r>
        <w:rPr>
          <w:rFonts w:hint="default" w:ascii="Times New Roman" w:hAnsi="Times New Roman" w:cs="Times New Roman"/>
          <w:caps w:val="0"/>
          <w:spacing w:val="0"/>
          <w:kern w:val="0"/>
        </w:rPr>
        <w:t>和第十一条第一款规定的10个工作日的期限减为5个工作日”的要求。</w:t>
      </w:r>
    </w:p>
    <w:p>
      <w:pPr>
        <w:keepNext w:val="0"/>
        <w:keepLines w:val="0"/>
        <w:pageBreakBefore w:val="0"/>
        <w:widowControl/>
        <w:kinsoku/>
        <w:wordWrap/>
        <w:overflowPunct/>
        <w:topLinePunct w:val="0"/>
        <w:autoSpaceDE/>
        <w:autoSpaceDN/>
        <w:bidi w:val="0"/>
        <w:adjustRightInd/>
        <w:snapToGrid/>
        <w:ind w:firstLine="480"/>
        <w:textAlignment w:val="auto"/>
        <w:rPr>
          <w:rFonts w:hint="default" w:ascii="Times New Roman" w:hAnsi="Times New Roman" w:cs="Times New Roman"/>
          <w:caps w:val="0"/>
          <w:spacing w:val="0"/>
          <w:kern w:val="0"/>
        </w:rPr>
      </w:pPr>
      <w:r>
        <w:rPr>
          <w:rFonts w:hint="default" w:ascii="Times New Roman" w:hAnsi="Times New Roman" w:cs="Times New Roman"/>
          <w:caps w:val="0"/>
          <w:spacing w:val="0"/>
          <w:kern w:val="0"/>
          <w:lang w:val="en-US" w:eastAsia="zh-CN"/>
        </w:rPr>
        <w:t>项目公示及</w:t>
      </w:r>
      <w:r>
        <w:rPr>
          <w:rFonts w:hint="default" w:ascii="Times New Roman" w:hAnsi="Times New Roman" w:cs="Times New Roman"/>
          <w:caps w:val="0"/>
          <w:spacing w:val="0"/>
          <w:kern w:val="0"/>
        </w:rPr>
        <w:t>征求意见稿公示内容如下：</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黑体" w:cs="Times New Roman"/>
          <w:caps w:val="0"/>
          <w:spacing w:val="0"/>
          <w:kern w:val="0"/>
          <w:sz w:val="24"/>
          <w:szCs w:val="24"/>
        </w:rPr>
      </w:pPr>
      <w:r>
        <w:rPr>
          <w:rFonts w:hint="default" w:ascii="Times New Roman" w:hAnsi="Times New Roman" w:eastAsia="黑体" w:cs="Times New Roman"/>
          <w:caps w:val="0"/>
          <w:spacing w:val="0"/>
          <w:kern w:val="0"/>
          <w:sz w:val="24"/>
        </w:rPr>
        <w:t>一、建设项目名称及概要</w:t>
      </w:r>
    </w:p>
    <w:p>
      <w:pPr>
        <w:keepNext w:val="0"/>
        <w:keepLines w:val="0"/>
        <w:pageBreakBefore w:val="0"/>
        <w:widowControl/>
        <w:kinsoku/>
        <w:wordWrap/>
        <w:overflowPunct/>
        <w:topLinePunct w:val="0"/>
        <w:autoSpaceDE/>
        <w:autoSpaceDN/>
        <w:bidi w:val="0"/>
        <w:adjustRightInd/>
        <w:snapToGrid/>
        <w:spacing w:line="360" w:lineRule="auto"/>
        <w:ind w:left="0" w:leftChars="0" w:firstLine="482" w:firstLineChars="200"/>
        <w:jc w:val="left"/>
        <w:textAlignment w:val="auto"/>
        <w:rPr>
          <w:rFonts w:hint="default" w:ascii="Times New Roman" w:hAnsi="Times New Roman" w:eastAsia="宋体" w:cs="Times New Roman"/>
          <w:caps w:val="0"/>
          <w:spacing w:val="0"/>
          <w:kern w:val="0"/>
          <w:sz w:val="24"/>
          <w:szCs w:val="24"/>
          <w:lang w:eastAsia="zh-CN"/>
        </w:rPr>
      </w:pPr>
      <w:r>
        <w:rPr>
          <w:rFonts w:hint="default" w:ascii="Times New Roman" w:hAnsi="Times New Roman" w:cs="Times New Roman"/>
          <w:b/>
          <w:caps w:val="0"/>
          <w:spacing w:val="0"/>
          <w:kern w:val="0"/>
          <w:sz w:val="24"/>
          <w:szCs w:val="24"/>
        </w:rPr>
        <w:t>项目名称：</w:t>
      </w:r>
      <w:r>
        <w:rPr>
          <w:rFonts w:hint="default" w:ascii="Times New Roman" w:hAnsi="Times New Roman" w:cs="Times New Roman"/>
          <w:caps w:val="0"/>
          <w:spacing w:val="0"/>
          <w:kern w:val="0"/>
          <w:sz w:val="24"/>
          <w:szCs w:val="24"/>
          <w:lang w:eastAsia="zh-CN"/>
        </w:rPr>
        <w:t>30万吨/年甲醇制丙烯装置优化改造项目</w:t>
      </w:r>
    </w:p>
    <w:p>
      <w:pPr>
        <w:keepNext w:val="0"/>
        <w:keepLines w:val="0"/>
        <w:pageBreakBefore w:val="0"/>
        <w:kinsoku/>
        <w:wordWrap/>
        <w:overflowPunct/>
        <w:topLinePunct w:val="0"/>
        <w:autoSpaceDE/>
        <w:autoSpaceDN/>
        <w:bidi w:val="0"/>
        <w:adjustRightInd/>
        <w:snapToGrid/>
        <w:spacing w:line="360" w:lineRule="auto"/>
        <w:ind w:left="0" w:leftChars="0" w:firstLine="482" w:firstLineChars="200"/>
        <w:textAlignment w:val="auto"/>
        <w:rPr>
          <w:rFonts w:hint="default" w:ascii="Times New Roman" w:hAnsi="Times New Roman" w:eastAsia="宋体" w:cs="Times New Roman"/>
          <w:caps w:val="0"/>
          <w:spacing w:val="0"/>
          <w:kern w:val="0"/>
          <w:sz w:val="24"/>
          <w:szCs w:val="24"/>
          <w:lang w:eastAsia="zh-CN"/>
        </w:rPr>
      </w:pPr>
      <w:r>
        <w:rPr>
          <w:rFonts w:hint="default" w:ascii="Times New Roman" w:hAnsi="Times New Roman" w:cs="Times New Roman"/>
          <w:b/>
          <w:caps w:val="0"/>
          <w:spacing w:val="0"/>
          <w:kern w:val="0"/>
          <w:sz w:val="24"/>
          <w:szCs w:val="24"/>
        </w:rPr>
        <w:t>建设单位：</w:t>
      </w:r>
      <w:r>
        <w:rPr>
          <w:rFonts w:hint="default" w:ascii="Times New Roman" w:hAnsi="Times New Roman" w:cs="Times New Roman"/>
          <w:caps w:val="0"/>
          <w:spacing w:val="0"/>
          <w:kern w:val="0"/>
          <w:sz w:val="24"/>
          <w:szCs w:val="24"/>
          <w:lang w:eastAsia="zh-CN"/>
        </w:rPr>
        <w:t>山东本固新材料科技有限公司</w:t>
      </w:r>
    </w:p>
    <w:p>
      <w:pPr>
        <w:keepNext w:val="0"/>
        <w:keepLines w:val="0"/>
        <w:pageBreakBefore w:val="0"/>
        <w:kinsoku/>
        <w:wordWrap/>
        <w:overflowPunct/>
        <w:topLinePunct w:val="0"/>
        <w:autoSpaceDE/>
        <w:autoSpaceDN/>
        <w:bidi w:val="0"/>
        <w:adjustRightInd/>
        <w:snapToGrid/>
        <w:spacing w:line="360" w:lineRule="auto"/>
        <w:ind w:left="0" w:leftChars="0" w:firstLine="482" w:firstLineChars="200"/>
        <w:textAlignment w:val="auto"/>
        <w:rPr>
          <w:rFonts w:hint="default" w:ascii="Times New Roman" w:hAnsi="Times New Roman" w:eastAsia="宋体" w:cs="Times New Roman"/>
          <w:caps w:val="0"/>
          <w:spacing w:val="0"/>
          <w:kern w:val="0"/>
          <w:sz w:val="24"/>
          <w:szCs w:val="24"/>
          <w:lang w:val="en-US" w:eastAsia="zh-CN"/>
        </w:rPr>
      </w:pPr>
      <w:r>
        <w:rPr>
          <w:rFonts w:hint="default" w:ascii="Times New Roman" w:hAnsi="Times New Roman" w:cs="Times New Roman"/>
          <w:b/>
          <w:caps w:val="0"/>
          <w:spacing w:val="0"/>
          <w:kern w:val="0"/>
          <w:sz w:val="24"/>
          <w:szCs w:val="24"/>
        </w:rPr>
        <w:t>建设地点：</w:t>
      </w:r>
      <w:r>
        <w:rPr>
          <w:rFonts w:hint="default" w:ascii="Times New Roman" w:hAnsi="Times New Roman" w:cs="Times New Roman"/>
          <w:caps w:val="0"/>
          <w:color w:val="auto"/>
          <w:spacing w:val="0"/>
          <w:kern w:val="0"/>
          <w:sz w:val="24"/>
          <w:szCs w:val="24"/>
        </w:rPr>
        <w:t>山东省东营市</w:t>
      </w:r>
      <w:r>
        <w:rPr>
          <w:rFonts w:hint="default" w:ascii="Times New Roman" w:hAnsi="Times New Roman" w:cs="Times New Roman"/>
          <w:color w:val="auto"/>
          <w:kern w:val="0"/>
          <w:sz w:val="24"/>
          <w:szCs w:val="24"/>
          <w:lang w:val="en-US" w:eastAsia="zh-CN"/>
        </w:rPr>
        <w:t>河口蓝色经济</w:t>
      </w:r>
      <w:r>
        <w:rPr>
          <w:rFonts w:hint="default" w:ascii="Times New Roman" w:hAnsi="Times New Roman" w:cs="Times New Roman"/>
          <w:color w:val="auto"/>
          <w:kern w:val="0"/>
          <w:sz w:val="24"/>
          <w:szCs w:val="24"/>
        </w:rPr>
        <w:t>产业园</w:t>
      </w:r>
      <w:r>
        <w:rPr>
          <w:rFonts w:hint="default" w:ascii="Times New Roman" w:hAnsi="Times New Roman" w:cs="Times New Roman"/>
          <w:color w:val="auto"/>
          <w:kern w:val="0"/>
          <w:sz w:val="24"/>
          <w:szCs w:val="24"/>
          <w:lang w:val="en-US" w:eastAsia="zh-CN"/>
        </w:rPr>
        <w:t>经四路</w:t>
      </w:r>
      <w:r>
        <w:rPr>
          <w:rFonts w:hint="eastAsia" w:ascii="Times New Roman" w:hAnsi="Times New Roman" w:cs="Times New Roman"/>
          <w:color w:val="auto"/>
          <w:kern w:val="0"/>
          <w:sz w:val="24"/>
          <w:szCs w:val="24"/>
          <w:lang w:val="en-US" w:eastAsia="zh-CN"/>
        </w:rPr>
        <w:t>9号</w:t>
      </w:r>
      <w:r>
        <w:rPr>
          <w:rFonts w:hint="default" w:ascii="Times New Roman" w:hAnsi="Times New Roman" w:cs="Times New Roman"/>
          <w:caps w:val="0"/>
          <w:color w:val="auto"/>
          <w:spacing w:val="0"/>
          <w:kern w:val="0"/>
          <w:sz w:val="24"/>
          <w:szCs w:val="24"/>
          <w:lang w:eastAsia="zh-CN"/>
        </w:rPr>
        <w:t>山东本固新材料科技有限公司现有厂区内</w:t>
      </w:r>
      <w:r>
        <w:rPr>
          <w:rFonts w:hint="default" w:ascii="Times New Roman" w:hAnsi="Times New Roman" w:cs="Times New Roman"/>
          <w:caps w:val="0"/>
          <w:spacing w:val="0"/>
          <w:kern w:val="0"/>
          <w:sz w:val="24"/>
          <w:szCs w:val="24"/>
          <w:lang w:val="en-US" w:eastAsia="zh-CN"/>
        </w:rPr>
        <w:t>。</w:t>
      </w:r>
    </w:p>
    <w:p>
      <w:pPr>
        <w:keepNext w:val="0"/>
        <w:keepLines w:val="0"/>
        <w:pageBreakBefore w:val="0"/>
        <w:kinsoku/>
        <w:wordWrap/>
        <w:overflowPunct/>
        <w:topLinePunct w:val="0"/>
        <w:autoSpaceDE/>
        <w:autoSpaceDN/>
        <w:bidi w:val="0"/>
        <w:adjustRightInd/>
        <w:snapToGrid/>
        <w:spacing w:line="360" w:lineRule="auto"/>
        <w:ind w:left="0" w:leftChars="0" w:firstLine="482" w:firstLineChars="200"/>
        <w:textAlignment w:val="auto"/>
        <w:rPr>
          <w:rFonts w:hint="default" w:ascii="Times New Roman" w:hAnsi="Times New Roman" w:cs="Times New Roman"/>
          <w:caps w:val="0"/>
          <w:spacing w:val="0"/>
          <w:kern w:val="0"/>
        </w:rPr>
      </w:pPr>
      <w:r>
        <w:rPr>
          <w:rFonts w:hint="default" w:ascii="Times New Roman" w:hAnsi="Times New Roman" w:cs="Times New Roman"/>
          <w:b/>
          <w:caps w:val="0"/>
          <w:spacing w:val="0"/>
          <w:kern w:val="0"/>
          <w:sz w:val="24"/>
          <w:szCs w:val="24"/>
        </w:rPr>
        <w:t>项目概况：</w:t>
      </w:r>
    </w:p>
    <w:p>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caps w:val="0"/>
          <w:spacing w:val="0"/>
          <w:kern w:val="0"/>
          <w:sz w:val="24"/>
          <w:szCs w:val="24"/>
        </w:rPr>
      </w:pPr>
      <w:r>
        <w:rPr>
          <w:rFonts w:hint="default" w:ascii="Times New Roman" w:hAnsi="Times New Roman" w:cs="Times New Roman"/>
          <w:color w:val="000000" w:themeColor="text1"/>
          <w:szCs w:val="24"/>
          <w14:textFill>
            <w14:solidFill>
              <w14:schemeClr w14:val="tx1"/>
            </w14:solidFill>
          </w14:textFill>
        </w:rPr>
        <w:t>在现有甲醇制丙烯装置的基础上，利旧大部分原有的设备及管道，进行工艺技术改造和罐区改造。</w:t>
      </w:r>
      <w:r>
        <w:rPr>
          <w:rFonts w:hint="default" w:ascii="Times New Roman" w:hAnsi="Times New Roman" w:eastAsia="宋体" w:cs="Times New Roman"/>
          <w:caps w:val="0"/>
          <w:color w:val="000000" w:themeColor="text1"/>
          <w:spacing w:val="0"/>
          <w:kern w:val="0"/>
          <w:position w:val="0"/>
          <w:sz w:val="24"/>
          <w:szCs w:val="24"/>
          <w:highlight w:val="none"/>
          <w14:textFill>
            <w14:solidFill>
              <w14:schemeClr w14:val="tx1"/>
            </w14:solidFill>
          </w14:textFill>
        </w:rPr>
        <w:t>在原甲醇脱水单元</w:t>
      </w:r>
      <w:r>
        <w:rPr>
          <w:rFonts w:hint="default" w:ascii="Times New Roman" w:hAnsi="Times New Roman" w:cs="Times New Roman"/>
          <w:caps w:val="0"/>
          <w:color w:val="000000" w:themeColor="text1"/>
          <w:spacing w:val="0"/>
          <w:kern w:val="0"/>
          <w:position w:val="0"/>
          <w:sz w:val="24"/>
          <w:szCs w:val="24"/>
          <w:highlight w:val="none"/>
          <w:lang w:val="en-US" w:eastAsia="zh-CN"/>
          <w14:textFill>
            <w14:solidFill>
              <w14:schemeClr w14:val="tx1"/>
            </w14:solidFill>
          </w14:textFill>
        </w:rPr>
        <w:t>及</w:t>
      </w:r>
      <w:r>
        <w:rPr>
          <w:rFonts w:hint="default" w:ascii="Times New Roman" w:hAnsi="Times New Roman" w:eastAsia="宋体" w:cs="Times New Roman"/>
          <w:caps w:val="0"/>
          <w:color w:val="000000" w:themeColor="text1"/>
          <w:spacing w:val="0"/>
          <w:kern w:val="0"/>
          <w:position w:val="0"/>
          <w:sz w:val="24"/>
          <w:szCs w:val="24"/>
          <w:highlight w:val="none"/>
          <w14:textFill>
            <w14:solidFill>
              <w14:schemeClr w14:val="tx1"/>
            </w14:solidFill>
          </w14:textFill>
        </w:rPr>
        <w:t>吸收稳定单元</w:t>
      </w:r>
      <w:r>
        <w:rPr>
          <w:rFonts w:hint="default" w:ascii="Times New Roman" w:hAnsi="Times New Roman" w:eastAsia="宋体" w:cs="Times New Roman"/>
          <w:caps w:val="0"/>
          <w:color w:val="000000" w:themeColor="text1"/>
          <w:spacing w:val="0"/>
          <w:kern w:val="0"/>
          <w:position w:val="0"/>
          <w:sz w:val="24"/>
          <w:szCs w:val="24"/>
          <w:highlight w:val="none"/>
          <w:lang w:val="en-US" w:eastAsia="zh-CN"/>
          <w14:textFill>
            <w14:solidFill>
              <w14:schemeClr w14:val="tx1"/>
            </w14:solidFill>
          </w14:textFill>
        </w:rPr>
        <w:t>基础上</w:t>
      </w:r>
      <w:r>
        <w:rPr>
          <w:rFonts w:hint="default" w:ascii="Times New Roman" w:hAnsi="Times New Roman" w:cs="Times New Roman"/>
          <w:sz w:val="24"/>
          <w:szCs w:val="24"/>
        </w:rPr>
        <w:t>更换催化剂、修改管道改造为丁烯异构单元；</w:t>
      </w:r>
      <w:r>
        <w:rPr>
          <w:rFonts w:hint="default" w:ascii="Times New Roman" w:hAnsi="Times New Roman" w:cs="Times New Roman"/>
          <w:sz w:val="24"/>
          <w:szCs w:val="24"/>
          <w:lang w:val="en-US" w:eastAsia="zh-CN"/>
        </w:rPr>
        <w:t>在原</w:t>
      </w:r>
      <w:r>
        <w:rPr>
          <w:rFonts w:hint="default" w:ascii="Times New Roman" w:hAnsi="Times New Roman" w:cs="Times New Roman"/>
          <w:sz w:val="24"/>
          <w:szCs w:val="24"/>
        </w:rPr>
        <w:t>气体</w:t>
      </w:r>
      <w:r>
        <w:rPr>
          <w:rFonts w:hint="default" w:ascii="Times New Roman" w:hAnsi="Times New Roman" w:cs="Times New Roman"/>
          <w:sz w:val="24"/>
          <w:szCs w:val="24"/>
          <w:lang w:val="en-US" w:eastAsia="zh-CN"/>
        </w:rPr>
        <w:t>分</w:t>
      </w:r>
      <w:r>
        <w:rPr>
          <w:rFonts w:hint="default" w:ascii="Times New Roman" w:hAnsi="Times New Roman" w:cs="Times New Roman"/>
          <w:sz w:val="24"/>
          <w:szCs w:val="24"/>
        </w:rPr>
        <w:t>馏单元</w:t>
      </w:r>
      <w:r>
        <w:rPr>
          <w:rFonts w:hint="default" w:ascii="Times New Roman" w:hAnsi="Times New Roman" w:cs="Times New Roman"/>
          <w:sz w:val="24"/>
          <w:szCs w:val="24"/>
          <w:lang w:val="en-US" w:eastAsia="zh-CN"/>
        </w:rPr>
        <w:t>基础上增加分离塔1台等设备</w:t>
      </w:r>
      <w:r>
        <w:rPr>
          <w:rFonts w:hint="default" w:ascii="Times New Roman" w:hAnsi="Times New Roman" w:cs="Times New Roman"/>
          <w:sz w:val="24"/>
          <w:szCs w:val="24"/>
        </w:rPr>
        <w:t>改造为</w:t>
      </w:r>
      <w:r>
        <w:rPr>
          <w:rFonts w:hint="default" w:ascii="Times New Roman" w:hAnsi="Times New Roman" w:cs="Times New Roman"/>
          <w:sz w:val="24"/>
          <w:szCs w:val="24"/>
          <w:lang w:val="en-US" w:eastAsia="zh-CN"/>
        </w:rPr>
        <w:t>气体</w:t>
      </w:r>
      <w:r>
        <w:rPr>
          <w:rFonts w:hint="default" w:ascii="Times New Roman" w:hAnsi="Times New Roman" w:cs="Times New Roman"/>
          <w:sz w:val="24"/>
          <w:szCs w:val="24"/>
        </w:rPr>
        <w:t>分离单元；</w:t>
      </w:r>
      <w:r>
        <w:rPr>
          <w:rFonts w:hint="default" w:ascii="Times New Roman" w:hAnsi="Times New Roman" w:cs="Times New Roman"/>
          <w:sz w:val="24"/>
          <w:szCs w:val="24"/>
          <w:lang w:val="en-US" w:eastAsia="zh-CN"/>
        </w:rPr>
        <w:t>在原</w:t>
      </w:r>
      <w:r>
        <w:rPr>
          <w:rFonts w:hint="default" w:ascii="Times New Roman" w:hAnsi="Times New Roman" w:cs="Times New Roman"/>
          <w:sz w:val="24"/>
          <w:szCs w:val="24"/>
        </w:rPr>
        <w:t>干气</w:t>
      </w:r>
      <w:r>
        <w:rPr>
          <w:rFonts w:hint="default" w:ascii="Times New Roman" w:hAnsi="Times New Roman" w:cs="Times New Roman"/>
          <w:sz w:val="24"/>
          <w:szCs w:val="24"/>
          <w:lang w:val="en-US" w:eastAsia="zh-CN"/>
        </w:rPr>
        <w:t>芳构化</w:t>
      </w:r>
      <w:r>
        <w:rPr>
          <w:rFonts w:hint="default" w:ascii="Times New Roman" w:hAnsi="Times New Roman" w:cs="Times New Roman"/>
          <w:sz w:val="24"/>
          <w:szCs w:val="24"/>
        </w:rPr>
        <w:t>单元</w:t>
      </w:r>
      <w:r>
        <w:rPr>
          <w:rFonts w:hint="default" w:ascii="Times New Roman" w:hAnsi="Times New Roman" w:cs="Times New Roman"/>
          <w:sz w:val="24"/>
          <w:szCs w:val="24"/>
          <w:lang w:val="en-US" w:eastAsia="zh-CN"/>
        </w:rPr>
        <w:t>基础上新增加热炉1台、</w:t>
      </w:r>
      <w:r>
        <w:rPr>
          <w:rFonts w:hint="default" w:ascii="Times New Roman" w:hAnsi="Times New Roman" w:cs="Times New Roman"/>
          <w:sz w:val="24"/>
          <w:szCs w:val="24"/>
        </w:rPr>
        <w:t>反应器1台、塔1台、回流罐1个、换热器6台</w:t>
      </w:r>
      <w:r>
        <w:rPr>
          <w:rFonts w:hint="default" w:ascii="Times New Roman" w:hAnsi="Times New Roman" w:cs="Times New Roman"/>
          <w:sz w:val="24"/>
          <w:szCs w:val="24"/>
          <w:lang w:val="en-US" w:eastAsia="zh-CN"/>
        </w:rPr>
        <w:t>等设备</w:t>
      </w:r>
      <w:r>
        <w:rPr>
          <w:rFonts w:hint="default" w:ascii="Times New Roman" w:hAnsi="Times New Roman" w:cs="Times New Roman"/>
          <w:sz w:val="24"/>
          <w:szCs w:val="24"/>
        </w:rPr>
        <w:t>改造为剩余碳四</w:t>
      </w:r>
      <w:r>
        <w:rPr>
          <w:rFonts w:hint="default" w:ascii="Times New Roman" w:hAnsi="Times New Roman" w:cs="Times New Roman"/>
          <w:sz w:val="24"/>
          <w:szCs w:val="24"/>
          <w:lang w:val="en-US" w:eastAsia="zh-CN"/>
        </w:rPr>
        <w:t>叠合</w:t>
      </w:r>
      <w:r>
        <w:rPr>
          <w:rFonts w:hint="default" w:ascii="Times New Roman" w:hAnsi="Times New Roman" w:cs="Times New Roman"/>
          <w:sz w:val="24"/>
          <w:szCs w:val="24"/>
        </w:rPr>
        <w:t>单元</w:t>
      </w: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将原MTBE单元和甲醇回收单元合并改造为MTBE2单元；</w:t>
      </w:r>
      <w:r>
        <w:rPr>
          <w:rFonts w:hint="default" w:ascii="Times New Roman" w:hAnsi="Times New Roman" w:cs="Times New Roman"/>
          <w:sz w:val="24"/>
          <w:szCs w:val="24"/>
        </w:rPr>
        <w:t>新增反应器2台</w:t>
      </w:r>
      <w:r>
        <w:rPr>
          <w:rFonts w:hint="default" w:ascii="Times New Roman" w:hAnsi="Times New Roman" w:cs="Times New Roman"/>
          <w:sz w:val="24"/>
          <w:szCs w:val="24"/>
          <w:lang w:eastAsia="zh-CN"/>
        </w:rPr>
        <w:t>、</w:t>
      </w:r>
      <w:r>
        <w:rPr>
          <w:rFonts w:hint="default" w:ascii="Times New Roman" w:hAnsi="Times New Roman" w:cs="Times New Roman"/>
          <w:sz w:val="24"/>
          <w:szCs w:val="24"/>
        </w:rPr>
        <w:t>塔2台、回流罐3台、换热器6台、空冷1套</w:t>
      </w:r>
      <w:r>
        <w:rPr>
          <w:rFonts w:hint="default" w:ascii="Times New Roman" w:hAnsi="Times New Roman" w:cs="Times New Roman"/>
          <w:sz w:val="24"/>
          <w:szCs w:val="24"/>
          <w:lang w:val="en-US" w:eastAsia="zh-CN"/>
        </w:rPr>
        <w:t>等设备组成MTBE1单元。</w:t>
      </w:r>
      <w:r>
        <w:rPr>
          <w:rFonts w:hint="default" w:ascii="Times New Roman" w:hAnsi="Times New Roman" w:eastAsia="宋体" w:cs="Times New Roman"/>
          <w:caps w:val="0"/>
          <w:color w:val="000000" w:themeColor="text1"/>
          <w:spacing w:val="0"/>
          <w:kern w:val="0"/>
          <w:position w:val="0"/>
          <w:sz w:val="24"/>
          <w:szCs w:val="24"/>
          <w:highlight w:val="none"/>
          <w:lang w:val="en-US" w:eastAsia="zh-CN"/>
          <w14:textFill>
            <w14:solidFill>
              <w14:schemeClr w14:val="tx1"/>
            </w14:solidFill>
          </w14:textFill>
        </w:rPr>
        <w:t>混合芳烃罐区保持不变，甲醇罐区由3个5000m</w:t>
      </w:r>
      <w:r>
        <w:rPr>
          <w:rFonts w:hint="default" w:ascii="Times New Roman" w:hAnsi="Times New Roman" w:eastAsia="宋体" w:cs="Times New Roman"/>
          <w:caps w:val="0"/>
          <w:color w:val="000000" w:themeColor="text1"/>
          <w:spacing w:val="0"/>
          <w:kern w:val="0"/>
          <w:position w:val="0"/>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caps w:val="0"/>
          <w:color w:val="000000" w:themeColor="text1"/>
          <w:spacing w:val="0"/>
          <w:kern w:val="0"/>
          <w:position w:val="0"/>
          <w:sz w:val="24"/>
          <w:szCs w:val="24"/>
          <w:highlight w:val="none"/>
          <w:lang w:val="en-US" w:eastAsia="zh-CN"/>
          <w14:textFill>
            <w14:solidFill>
              <w14:schemeClr w14:val="tx1"/>
            </w14:solidFill>
          </w14:textFill>
        </w:rPr>
        <w:t>储罐变为2个5000m</w:t>
      </w:r>
      <w:r>
        <w:rPr>
          <w:rFonts w:hint="default" w:ascii="Times New Roman" w:hAnsi="Times New Roman" w:eastAsia="宋体" w:cs="Times New Roman"/>
          <w:caps w:val="0"/>
          <w:color w:val="000000" w:themeColor="text1"/>
          <w:spacing w:val="0"/>
          <w:kern w:val="0"/>
          <w:position w:val="0"/>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caps w:val="0"/>
          <w:color w:val="000000" w:themeColor="text1"/>
          <w:spacing w:val="0"/>
          <w:kern w:val="0"/>
          <w:position w:val="0"/>
          <w:sz w:val="24"/>
          <w:szCs w:val="24"/>
          <w:highlight w:val="none"/>
          <w:lang w:val="en-US" w:eastAsia="zh-CN"/>
          <w14:textFill>
            <w14:solidFill>
              <w14:schemeClr w14:val="tx1"/>
            </w14:solidFill>
          </w14:textFill>
        </w:rPr>
        <w:t>储罐和2个3000m</w:t>
      </w:r>
      <w:r>
        <w:rPr>
          <w:rFonts w:hint="default" w:ascii="Times New Roman" w:hAnsi="Times New Roman" w:eastAsia="宋体" w:cs="Times New Roman"/>
          <w:caps w:val="0"/>
          <w:color w:val="000000" w:themeColor="text1"/>
          <w:spacing w:val="0"/>
          <w:kern w:val="0"/>
          <w:position w:val="0"/>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caps w:val="0"/>
          <w:color w:val="000000" w:themeColor="text1"/>
          <w:spacing w:val="0"/>
          <w:kern w:val="0"/>
          <w:position w:val="0"/>
          <w:sz w:val="24"/>
          <w:szCs w:val="24"/>
          <w:highlight w:val="none"/>
          <w:lang w:val="en-US" w:eastAsia="zh-CN"/>
          <w14:textFill>
            <w14:solidFill>
              <w14:schemeClr w14:val="tx1"/>
            </w14:solidFill>
          </w14:textFill>
        </w:rPr>
        <w:t>储罐，</w:t>
      </w:r>
      <w:r>
        <w:rPr>
          <w:rFonts w:hint="default" w:ascii="Times New Roman" w:hAnsi="Times New Roman" w:cs="Times New Roman"/>
          <w:color w:val="000000" w:themeColor="text1"/>
          <w:szCs w:val="24"/>
          <w14:textFill>
            <w14:solidFill>
              <w14:schemeClr w14:val="tx1"/>
            </w14:solidFill>
          </w14:textFill>
        </w:rPr>
        <w:t>原液化气罐区1</w:t>
      </w:r>
      <w:r>
        <w:rPr>
          <w:rFonts w:hint="default" w:ascii="Times New Roman" w:hAnsi="Times New Roman" w:cs="Times New Roman"/>
          <w:color w:val="000000" w:themeColor="text1"/>
          <w:szCs w:val="24"/>
          <w:lang w:eastAsia="zh-CN"/>
          <w14:textFill>
            <w14:solidFill>
              <w14:schemeClr w14:val="tx1"/>
            </w14:solidFill>
          </w14:textFill>
        </w:rPr>
        <w:t>（</w:t>
      </w:r>
      <w:r>
        <w:rPr>
          <w:rFonts w:hint="default" w:ascii="Times New Roman" w:hAnsi="Times New Roman" w:cs="Times New Roman"/>
          <w:color w:val="000000" w:themeColor="text1"/>
          <w:szCs w:val="24"/>
          <w14:textFill>
            <w14:solidFill>
              <w14:schemeClr w14:val="tx1"/>
            </w14:solidFill>
          </w14:textFill>
        </w:rPr>
        <w:t>2个1000m</w:t>
      </w:r>
      <w:r>
        <w:rPr>
          <w:rFonts w:hint="default" w:ascii="Times New Roman" w:hAnsi="Times New Roman" w:cs="Times New Roman"/>
          <w:color w:val="000000" w:themeColor="text1"/>
          <w:szCs w:val="24"/>
          <w:vertAlign w:val="superscript"/>
          <w14:textFill>
            <w14:solidFill>
              <w14:schemeClr w14:val="tx1"/>
            </w14:solidFill>
          </w14:textFill>
        </w:rPr>
        <w:t>3</w:t>
      </w:r>
      <w:r>
        <w:rPr>
          <w:rFonts w:hint="default" w:ascii="Times New Roman" w:hAnsi="Times New Roman" w:cs="Times New Roman"/>
          <w:color w:val="000000" w:themeColor="text1"/>
          <w:szCs w:val="24"/>
          <w14:textFill>
            <w14:solidFill>
              <w14:schemeClr w14:val="tx1"/>
            </w14:solidFill>
          </w14:textFill>
        </w:rPr>
        <w:t>球罐</w:t>
      </w:r>
      <w:r>
        <w:rPr>
          <w:rFonts w:hint="default" w:ascii="Times New Roman" w:hAnsi="Times New Roman" w:cs="Times New Roman"/>
          <w:color w:val="000000" w:themeColor="text1"/>
          <w:szCs w:val="24"/>
          <w:lang w:eastAsia="zh-CN"/>
          <w14:textFill>
            <w14:solidFill>
              <w14:schemeClr w14:val="tx1"/>
            </w14:solidFill>
          </w14:textFill>
        </w:rPr>
        <w:t>）</w:t>
      </w:r>
      <w:r>
        <w:rPr>
          <w:rFonts w:hint="default" w:ascii="Times New Roman" w:hAnsi="Times New Roman" w:cs="Times New Roman"/>
          <w:color w:val="000000" w:themeColor="text1"/>
          <w:szCs w:val="24"/>
          <w14:textFill>
            <w14:solidFill>
              <w14:schemeClr w14:val="tx1"/>
            </w14:solidFill>
          </w14:textFill>
        </w:rPr>
        <w:t>和液化气罐区2</w:t>
      </w:r>
      <w:r>
        <w:rPr>
          <w:rFonts w:hint="default" w:ascii="Times New Roman" w:hAnsi="Times New Roman" w:cs="Times New Roman"/>
          <w:color w:val="000000" w:themeColor="text1"/>
          <w:szCs w:val="24"/>
          <w:lang w:eastAsia="zh-CN"/>
          <w14:textFill>
            <w14:solidFill>
              <w14:schemeClr w14:val="tx1"/>
            </w14:solidFill>
          </w14:textFill>
        </w:rPr>
        <w:t>（</w:t>
      </w:r>
      <w:r>
        <w:rPr>
          <w:rFonts w:hint="default" w:ascii="Times New Roman" w:hAnsi="Times New Roman" w:cs="Times New Roman"/>
          <w:color w:val="000000" w:themeColor="text1"/>
          <w:szCs w:val="24"/>
          <w14:textFill>
            <w14:solidFill>
              <w14:schemeClr w14:val="tx1"/>
            </w14:solidFill>
          </w14:textFill>
        </w:rPr>
        <w:t>2个</w:t>
      </w:r>
      <w:r>
        <w:rPr>
          <w:rFonts w:hint="default" w:ascii="Times New Roman" w:hAnsi="Times New Roman" w:cs="Times New Roman"/>
          <w:color w:val="000000" w:themeColor="text1"/>
          <w:szCs w:val="24"/>
          <w:lang w:val="en-US" w:eastAsia="zh-CN"/>
          <w14:textFill>
            <w14:solidFill>
              <w14:schemeClr w14:val="tx1"/>
            </w14:solidFill>
          </w14:textFill>
        </w:rPr>
        <w:t>2</w:t>
      </w:r>
      <w:r>
        <w:rPr>
          <w:rFonts w:hint="default" w:ascii="Times New Roman" w:hAnsi="Times New Roman" w:cs="Times New Roman"/>
          <w:color w:val="000000" w:themeColor="text1"/>
          <w:szCs w:val="24"/>
          <w14:textFill>
            <w14:solidFill>
              <w14:schemeClr w14:val="tx1"/>
            </w14:solidFill>
          </w14:textFill>
        </w:rPr>
        <w:t>000m</w:t>
      </w:r>
      <w:r>
        <w:rPr>
          <w:rFonts w:hint="default" w:ascii="Times New Roman" w:hAnsi="Times New Roman" w:cs="Times New Roman"/>
          <w:color w:val="000000" w:themeColor="text1"/>
          <w:szCs w:val="24"/>
          <w:vertAlign w:val="superscript"/>
          <w14:textFill>
            <w14:solidFill>
              <w14:schemeClr w14:val="tx1"/>
            </w14:solidFill>
          </w14:textFill>
        </w:rPr>
        <w:t>3</w:t>
      </w:r>
      <w:r>
        <w:rPr>
          <w:rFonts w:hint="default" w:ascii="Times New Roman" w:hAnsi="Times New Roman" w:cs="Times New Roman"/>
          <w:color w:val="000000" w:themeColor="text1"/>
          <w:szCs w:val="24"/>
          <w14:textFill>
            <w14:solidFill>
              <w14:schemeClr w14:val="tx1"/>
            </w14:solidFill>
          </w14:textFill>
        </w:rPr>
        <w:t>球罐</w:t>
      </w:r>
      <w:r>
        <w:rPr>
          <w:rFonts w:hint="default" w:ascii="Times New Roman" w:hAnsi="Times New Roman" w:cs="Times New Roman"/>
          <w:color w:val="000000" w:themeColor="text1"/>
          <w:szCs w:val="24"/>
          <w:lang w:eastAsia="zh-CN"/>
          <w14:textFill>
            <w14:solidFill>
              <w14:schemeClr w14:val="tx1"/>
            </w14:solidFill>
          </w14:textFill>
        </w:rPr>
        <w:t>）</w:t>
      </w:r>
      <w:r>
        <w:rPr>
          <w:rFonts w:hint="default" w:ascii="Times New Roman" w:hAnsi="Times New Roman" w:cs="Times New Roman"/>
          <w:color w:val="000000" w:themeColor="text1"/>
          <w:szCs w:val="24"/>
          <w14:textFill>
            <w14:solidFill>
              <w14:schemeClr w14:val="tx1"/>
            </w14:solidFill>
          </w14:textFill>
        </w:rPr>
        <w:t>合并</w:t>
      </w:r>
      <w:r>
        <w:rPr>
          <w:rFonts w:hint="default" w:ascii="Times New Roman" w:hAnsi="Times New Roman" w:cs="Times New Roman"/>
          <w:color w:val="000000" w:themeColor="text1"/>
          <w:szCs w:val="24"/>
          <w:lang w:val="en-US" w:eastAsia="zh-CN"/>
          <w14:textFill>
            <w14:solidFill>
              <w14:schemeClr w14:val="tx1"/>
            </w14:solidFill>
          </w14:textFill>
        </w:rPr>
        <w:t>并扩</w:t>
      </w:r>
      <w:r>
        <w:rPr>
          <w:rFonts w:hint="default" w:ascii="Times New Roman" w:hAnsi="Times New Roman" w:cs="Times New Roman"/>
          <w:color w:val="000000" w:themeColor="text1"/>
          <w:szCs w:val="24"/>
          <w14:textFill>
            <w14:solidFill>
              <w14:schemeClr w14:val="tx1"/>
            </w14:solidFill>
          </w14:textFill>
        </w:rPr>
        <w:t>为液化气罐区1</w:t>
      </w:r>
      <w:r>
        <w:rPr>
          <w:rFonts w:hint="default" w:ascii="Times New Roman" w:hAnsi="Times New Roman" w:cs="Times New Roman"/>
          <w:color w:val="000000" w:themeColor="text1"/>
          <w:szCs w:val="24"/>
          <w:lang w:eastAsia="zh-CN"/>
          <w14:textFill>
            <w14:solidFill>
              <w14:schemeClr w14:val="tx1"/>
            </w14:solidFill>
          </w14:textFill>
        </w:rPr>
        <w:t>（</w:t>
      </w:r>
      <w:r>
        <w:rPr>
          <w:rFonts w:hint="default" w:ascii="Times New Roman" w:hAnsi="Times New Roman" w:cs="Times New Roman"/>
          <w:color w:val="000000" w:themeColor="text1"/>
          <w:szCs w:val="24"/>
          <w14:textFill>
            <w14:solidFill>
              <w14:schemeClr w14:val="tx1"/>
            </w14:solidFill>
          </w14:textFill>
        </w:rPr>
        <w:t>2个1000m</w:t>
      </w:r>
      <w:r>
        <w:rPr>
          <w:rFonts w:hint="default" w:ascii="Times New Roman" w:hAnsi="Times New Roman" w:cs="Times New Roman"/>
          <w:color w:val="000000" w:themeColor="text1"/>
          <w:szCs w:val="24"/>
          <w:vertAlign w:val="superscript"/>
          <w14:textFill>
            <w14:solidFill>
              <w14:schemeClr w14:val="tx1"/>
            </w14:solidFill>
          </w14:textFill>
        </w:rPr>
        <w:t>3</w:t>
      </w:r>
      <w:r>
        <w:rPr>
          <w:rFonts w:hint="default" w:ascii="Times New Roman" w:hAnsi="Times New Roman" w:cs="Times New Roman"/>
          <w:color w:val="000000" w:themeColor="text1"/>
          <w:szCs w:val="24"/>
          <w14:textFill>
            <w14:solidFill>
              <w14:schemeClr w14:val="tx1"/>
            </w14:solidFill>
          </w14:textFill>
        </w:rPr>
        <w:t>球罐</w:t>
      </w:r>
      <w:r>
        <w:rPr>
          <w:rFonts w:hint="default" w:ascii="Times New Roman" w:hAnsi="Times New Roman" w:cs="Times New Roman"/>
          <w:color w:val="000000" w:themeColor="text1"/>
          <w:szCs w:val="24"/>
          <w:lang w:eastAsia="zh-CN"/>
          <w14:textFill>
            <w14:solidFill>
              <w14:schemeClr w14:val="tx1"/>
            </w14:solidFill>
          </w14:textFill>
        </w:rPr>
        <w:t>、</w:t>
      </w:r>
      <w:r>
        <w:rPr>
          <w:rFonts w:hint="default" w:ascii="Times New Roman" w:hAnsi="Times New Roman" w:cs="Times New Roman"/>
          <w:color w:val="000000" w:themeColor="text1"/>
          <w:szCs w:val="24"/>
          <w14:textFill>
            <w14:solidFill>
              <w14:schemeClr w14:val="tx1"/>
            </w14:solidFill>
          </w14:textFill>
        </w:rPr>
        <w:t>4个2000m</w:t>
      </w:r>
      <w:r>
        <w:rPr>
          <w:rFonts w:hint="default" w:ascii="Times New Roman" w:hAnsi="Times New Roman" w:cs="Times New Roman"/>
          <w:color w:val="000000" w:themeColor="text1"/>
          <w:szCs w:val="24"/>
          <w:vertAlign w:val="superscript"/>
          <w14:textFill>
            <w14:solidFill>
              <w14:schemeClr w14:val="tx1"/>
            </w14:solidFill>
          </w14:textFill>
        </w:rPr>
        <w:t>3</w:t>
      </w:r>
      <w:r>
        <w:rPr>
          <w:rFonts w:hint="default" w:ascii="Times New Roman" w:hAnsi="Times New Roman" w:cs="Times New Roman"/>
          <w:color w:val="000000" w:themeColor="text1"/>
          <w:szCs w:val="24"/>
          <w14:textFill>
            <w14:solidFill>
              <w14:schemeClr w14:val="tx1"/>
            </w14:solidFill>
          </w14:textFill>
        </w:rPr>
        <w:t>球罐</w:t>
      </w:r>
      <w:r>
        <w:rPr>
          <w:rFonts w:hint="default" w:ascii="Times New Roman" w:hAnsi="Times New Roman" w:cs="Times New Roman"/>
          <w:color w:val="000000" w:themeColor="text1"/>
          <w:szCs w:val="24"/>
          <w:lang w:eastAsia="zh-CN"/>
          <w14:textFill>
            <w14:solidFill>
              <w14:schemeClr w14:val="tx1"/>
            </w14:solidFill>
          </w14:textFill>
        </w:rPr>
        <w:t>）</w:t>
      </w:r>
      <w:r>
        <w:rPr>
          <w:rFonts w:hint="default" w:ascii="Times New Roman" w:hAnsi="Times New Roman" w:eastAsia="宋体" w:cs="Times New Roman"/>
          <w:caps w:val="0"/>
          <w:color w:val="000000" w:themeColor="text1"/>
          <w:spacing w:val="0"/>
          <w:kern w:val="0"/>
          <w:position w:val="0"/>
          <w:sz w:val="24"/>
          <w:szCs w:val="24"/>
          <w:highlight w:val="none"/>
          <w:lang w:val="en-US" w:eastAsia="zh-CN"/>
          <w14:textFill>
            <w14:solidFill>
              <w14:schemeClr w14:val="tx1"/>
            </w14:solidFill>
          </w14:textFill>
        </w:rPr>
        <w:t>，</w:t>
      </w:r>
      <w:r>
        <w:rPr>
          <w:rFonts w:hint="default" w:ascii="Times New Roman" w:hAnsi="Times New Roman" w:cs="Times New Roman"/>
          <w:caps w:val="0"/>
          <w:color w:val="000000" w:themeColor="text1"/>
          <w:spacing w:val="0"/>
          <w:kern w:val="0"/>
          <w:position w:val="0"/>
          <w:sz w:val="24"/>
          <w:szCs w:val="24"/>
          <w:highlight w:val="none"/>
          <w:lang w:val="en-US" w:eastAsia="zh-CN"/>
          <w14:textFill>
            <w14:solidFill>
              <w14:schemeClr w14:val="tx1"/>
            </w14:solidFill>
          </w14:textFill>
        </w:rPr>
        <w:t>新建</w:t>
      </w:r>
      <w:r>
        <w:rPr>
          <w:rFonts w:hint="default" w:ascii="Times New Roman" w:hAnsi="Times New Roman" w:eastAsia="宋体" w:cs="Times New Roman"/>
          <w:caps w:val="0"/>
          <w:color w:val="000000" w:themeColor="text1"/>
          <w:spacing w:val="0"/>
          <w:kern w:val="0"/>
          <w:position w:val="0"/>
          <w:sz w:val="24"/>
          <w:szCs w:val="24"/>
          <w:highlight w:val="none"/>
          <w:lang w:val="en-US" w:eastAsia="zh-CN"/>
          <w14:textFill>
            <w14:solidFill>
              <w14:schemeClr w14:val="tx1"/>
            </w14:solidFill>
          </w14:textFill>
        </w:rPr>
        <w:t>液化气罐区2由6个2000m</w:t>
      </w:r>
      <w:r>
        <w:rPr>
          <w:rFonts w:hint="default" w:ascii="Times New Roman" w:hAnsi="Times New Roman" w:eastAsia="宋体" w:cs="Times New Roman"/>
          <w:caps w:val="0"/>
          <w:color w:val="000000" w:themeColor="text1"/>
          <w:spacing w:val="0"/>
          <w:kern w:val="0"/>
          <w:position w:val="0"/>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caps w:val="0"/>
          <w:color w:val="000000" w:themeColor="text1"/>
          <w:spacing w:val="0"/>
          <w:kern w:val="0"/>
          <w:position w:val="0"/>
          <w:sz w:val="24"/>
          <w:szCs w:val="24"/>
          <w:highlight w:val="none"/>
          <w:lang w:val="en-US" w:eastAsia="zh-CN"/>
          <w14:textFill>
            <w14:solidFill>
              <w14:schemeClr w14:val="tx1"/>
            </w14:solidFill>
          </w14:textFill>
        </w:rPr>
        <w:t>球罐</w:t>
      </w:r>
      <w:r>
        <w:rPr>
          <w:rFonts w:hint="default" w:ascii="Times New Roman" w:hAnsi="Times New Roman" w:cs="Times New Roman"/>
          <w:caps w:val="0"/>
          <w:color w:val="000000" w:themeColor="text1"/>
          <w:spacing w:val="0"/>
          <w:kern w:val="0"/>
          <w:position w:val="0"/>
          <w:sz w:val="24"/>
          <w:szCs w:val="24"/>
          <w:highlight w:val="none"/>
          <w:lang w:val="en-US" w:eastAsia="zh-CN"/>
          <w14:textFill>
            <w14:solidFill>
              <w14:schemeClr w14:val="tx1"/>
            </w14:solidFill>
          </w14:textFill>
        </w:rPr>
        <w:t>组成</w:t>
      </w:r>
      <w:r>
        <w:rPr>
          <w:rFonts w:hint="default" w:ascii="Times New Roman" w:hAnsi="Times New Roman" w:eastAsia="宋体" w:cs="Times New Roman"/>
          <w:caps w:val="0"/>
          <w:color w:val="000000" w:themeColor="text1"/>
          <w:spacing w:val="0"/>
          <w:kern w:val="0"/>
          <w:position w:val="0"/>
          <w:sz w:val="24"/>
          <w:szCs w:val="24"/>
          <w:highlight w:val="none"/>
          <w:lang w:val="en-US" w:eastAsia="zh-CN"/>
          <w14:textFill>
            <w14:solidFill>
              <w14:schemeClr w14:val="tx1"/>
            </w14:solidFill>
          </w14:textFill>
        </w:rPr>
        <w:t>，</w:t>
      </w:r>
      <w:r>
        <w:rPr>
          <w:rFonts w:hint="default" w:ascii="Times New Roman" w:hAnsi="Times New Roman" w:cs="Times New Roman"/>
          <w:caps w:val="0"/>
          <w:color w:val="000000" w:themeColor="text1"/>
          <w:spacing w:val="0"/>
          <w:kern w:val="0"/>
          <w:position w:val="0"/>
          <w:sz w:val="24"/>
          <w:szCs w:val="24"/>
          <w:highlight w:val="none"/>
          <w:lang w:val="en-US" w:eastAsia="zh-CN"/>
          <w14:textFill>
            <w14:solidFill>
              <w14:schemeClr w14:val="tx1"/>
            </w14:solidFill>
          </w14:textFill>
        </w:rPr>
        <w:t>新建液化气</w:t>
      </w:r>
      <w:r>
        <w:rPr>
          <w:rFonts w:hint="default" w:ascii="Times New Roman" w:hAnsi="Times New Roman" w:eastAsia="宋体" w:cs="Times New Roman"/>
          <w:caps w:val="0"/>
          <w:color w:val="000000" w:themeColor="text1"/>
          <w:spacing w:val="0"/>
          <w:kern w:val="0"/>
          <w:position w:val="0"/>
          <w:sz w:val="24"/>
          <w:szCs w:val="24"/>
          <w:highlight w:val="none"/>
          <w:lang w:val="en-US" w:eastAsia="zh-CN"/>
          <w14:textFill>
            <w14:solidFill>
              <w14:schemeClr w14:val="tx1"/>
            </w14:solidFill>
          </w14:textFill>
        </w:rPr>
        <w:t>罐区</w:t>
      </w:r>
      <w:r>
        <w:rPr>
          <w:rFonts w:hint="default" w:ascii="Times New Roman" w:hAnsi="Times New Roman" w:cs="Times New Roman"/>
          <w:caps w:val="0"/>
          <w:color w:val="000000" w:themeColor="text1"/>
          <w:spacing w:val="0"/>
          <w:kern w:val="0"/>
          <w:position w:val="0"/>
          <w:sz w:val="24"/>
          <w:szCs w:val="24"/>
          <w:highlight w:val="none"/>
          <w:lang w:val="en-US" w:eastAsia="zh-CN"/>
          <w14:textFill>
            <w14:solidFill>
              <w14:schemeClr w14:val="tx1"/>
            </w14:solidFill>
          </w14:textFill>
        </w:rPr>
        <w:t>2泵棚并新增</w:t>
      </w:r>
      <w:r>
        <w:rPr>
          <w:rFonts w:hint="default" w:ascii="Times New Roman" w:hAnsi="Times New Roman" w:eastAsia="宋体" w:cs="Times New Roman"/>
          <w:caps w:val="0"/>
          <w:color w:val="000000" w:themeColor="text1"/>
          <w:spacing w:val="0"/>
          <w:kern w:val="0"/>
          <w:position w:val="0"/>
          <w:sz w:val="24"/>
          <w:szCs w:val="24"/>
          <w:highlight w:val="none"/>
          <w:lang w:val="en-US" w:eastAsia="zh-CN"/>
          <w14:textFill>
            <w14:solidFill>
              <w14:schemeClr w14:val="tx1"/>
            </w14:solidFill>
          </w14:textFill>
        </w:rPr>
        <w:t>液化气泵</w:t>
      </w:r>
      <w:r>
        <w:rPr>
          <w:rFonts w:hint="default" w:ascii="Times New Roman" w:hAnsi="Times New Roman" w:cs="Times New Roman"/>
          <w:caps w:val="0"/>
          <w:color w:val="000000" w:themeColor="text1"/>
          <w:spacing w:val="0"/>
          <w:kern w:val="0"/>
          <w:position w:val="0"/>
          <w:sz w:val="24"/>
          <w:szCs w:val="24"/>
          <w:highlight w:val="none"/>
          <w:lang w:val="en-US" w:eastAsia="zh-CN"/>
          <w14:textFill>
            <w14:solidFill>
              <w14:schemeClr w14:val="tx1"/>
            </w14:solidFill>
          </w14:textFill>
        </w:rPr>
        <w:t>6</w:t>
      </w:r>
      <w:r>
        <w:rPr>
          <w:rFonts w:hint="default" w:ascii="Times New Roman" w:hAnsi="Times New Roman" w:eastAsia="宋体" w:cs="Times New Roman"/>
          <w:caps w:val="0"/>
          <w:color w:val="000000" w:themeColor="text1"/>
          <w:spacing w:val="0"/>
          <w:kern w:val="0"/>
          <w:position w:val="0"/>
          <w:sz w:val="24"/>
          <w:szCs w:val="24"/>
          <w:highlight w:val="none"/>
          <w:lang w:val="en-US" w:eastAsia="zh-CN"/>
          <w14:textFill>
            <w14:solidFill>
              <w14:schemeClr w14:val="tx1"/>
            </w14:solidFill>
          </w14:textFill>
        </w:rPr>
        <w:t>台/套，装卸车区新增1个卸车台（2个卸车鹤管、2台压缩机（一用一备）</w:t>
      </w:r>
      <w:r>
        <w:rPr>
          <w:rFonts w:hint="default" w:ascii="Times New Roman" w:hAnsi="Times New Roman" w:cs="Times New Roman"/>
          <w:caps w:val="0"/>
          <w:color w:val="000000" w:themeColor="text1"/>
          <w:spacing w:val="0"/>
          <w:kern w:val="0"/>
          <w:position w:val="0"/>
          <w:sz w:val="24"/>
          <w:szCs w:val="24"/>
          <w:highlight w:val="none"/>
          <w:lang w:val="en-US" w:eastAsia="zh-CN"/>
          <w14:textFill>
            <w14:solidFill>
              <w14:schemeClr w14:val="tx1"/>
            </w14:solidFill>
          </w14:textFill>
        </w:rPr>
        <w:t>），增加1座35KV变电站</w:t>
      </w:r>
      <w:r>
        <w:rPr>
          <w:rFonts w:hint="default" w:ascii="Times New Roman" w:hAnsi="Times New Roman" w:eastAsia="宋体" w:cs="Times New Roman"/>
          <w:caps w:val="0"/>
          <w:color w:val="000000" w:themeColor="text1"/>
          <w:spacing w:val="0"/>
          <w:kern w:val="0"/>
          <w:position w:val="0"/>
          <w:sz w:val="24"/>
          <w:szCs w:val="24"/>
          <w:highlight w:val="none"/>
          <w:lang w:val="en-US" w:eastAsia="zh-CN"/>
          <w14:textFill>
            <w14:solidFill>
              <w14:schemeClr w14:val="tx1"/>
            </w14:solidFill>
          </w14:textFill>
        </w:rPr>
        <w:t>。</w:t>
      </w:r>
      <w:r>
        <w:rPr>
          <w:rFonts w:hint="default" w:ascii="Times New Roman" w:hAnsi="Times New Roman" w:cs="Times New Roman"/>
        </w:rPr>
        <w:t>拟建项目生产运营中使用的动力系统、消防系统、循环水系统、仓库等公共设施依托厂区现有设施。</w:t>
      </w:r>
      <w:r>
        <w:rPr>
          <w:rFonts w:hint="default" w:ascii="Times New Roman" w:hAnsi="Times New Roman" w:cs="Times New Roman"/>
          <w:szCs w:val="24"/>
        </w:rPr>
        <w:t>项目</w:t>
      </w:r>
      <w:r>
        <w:rPr>
          <w:rFonts w:hint="default" w:ascii="Times New Roman" w:hAnsi="Times New Roman" w:cs="Times New Roman"/>
          <w:bCs/>
          <w:szCs w:val="24"/>
        </w:rPr>
        <w:t>建设完成后，可达到</w:t>
      </w:r>
      <w:r>
        <w:rPr>
          <w:rFonts w:hint="default" w:ascii="Times New Roman" w:hAnsi="Times New Roman" w:eastAsia="宋体" w:cs="Times New Roman"/>
          <w:b w:val="0"/>
          <w:bCs w:val="0"/>
          <w:i w:val="0"/>
          <w:iCs w:val="0"/>
          <w:caps w:val="0"/>
          <w:color w:val="000000"/>
          <w:spacing w:val="0"/>
          <w:kern w:val="0"/>
          <w:position w:val="0"/>
          <w:sz w:val="24"/>
          <w:szCs w:val="24"/>
          <w:highlight w:val="none"/>
        </w:rPr>
        <w:t>年产</w:t>
      </w:r>
      <w:r>
        <w:rPr>
          <w:rFonts w:hint="default" w:ascii="Times New Roman" w:hAnsi="Times New Roman" w:cs="Times New Roman"/>
          <w:b w:val="0"/>
          <w:bCs w:val="0"/>
          <w:i w:val="0"/>
          <w:iCs w:val="0"/>
          <w:caps w:val="0"/>
          <w:color w:val="000000"/>
          <w:spacing w:val="0"/>
          <w:kern w:val="0"/>
          <w:position w:val="0"/>
          <w:sz w:val="24"/>
          <w:szCs w:val="24"/>
          <w:highlight w:val="none"/>
          <w:lang w:val="en-US" w:eastAsia="zh-CN"/>
        </w:rPr>
        <w:t>乙烷0.5882万吨、丙烷1.9953万吨、丙烯2.4932万吨、重组分2.0万吨、MTBE15.9744万吨、芳构重组分1.6674万吨、混合丁烷4.2222万吨</w:t>
      </w:r>
      <w:r>
        <w:rPr>
          <w:rFonts w:hint="default" w:ascii="Times New Roman" w:hAnsi="Times New Roman" w:cs="Times New Roman"/>
          <w:color w:val="000000"/>
          <w:szCs w:val="24"/>
        </w:rPr>
        <w:t>。</w:t>
      </w:r>
    </w:p>
    <w:p>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caps w:val="0"/>
          <w:spacing w:val="0"/>
          <w:kern w:val="0"/>
          <w:sz w:val="24"/>
          <w:szCs w:val="24"/>
        </w:rPr>
      </w:pPr>
      <w:r>
        <w:rPr>
          <w:rFonts w:hint="default" w:ascii="Times New Roman" w:hAnsi="Times New Roman" w:eastAsia="黑体" w:cs="Times New Roman"/>
          <w:caps w:val="0"/>
          <w:spacing w:val="0"/>
          <w:kern w:val="0"/>
          <w:sz w:val="24"/>
          <w:szCs w:val="24"/>
        </w:rPr>
        <w:t>二、建设单位名称及联系方式</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eastAsia="宋体" w:cs="Times New Roman"/>
          <w:caps w:val="0"/>
          <w:spacing w:val="0"/>
          <w:kern w:val="0"/>
          <w:sz w:val="24"/>
          <w:szCs w:val="24"/>
          <w:lang w:eastAsia="zh-CN"/>
        </w:rPr>
      </w:pPr>
      <w:r>
        <w:rPr>
          <w:rFonts w:hint="default" w:ascii="Times New Roman" w:hAnsi="Times New Roman" w:cs="Times New Roman"/>
          <w:caps w:val="0"/>
          <w:spacing w:val="0"/>
          <w:kern w:val="0"/>
          <w:sz w:val="24"/>
          <w:szCs w:val="24"/>
        </w:rPr>
        <w:t>建设单位：</w:t>
      </w:r>
      <w:r>
        <w:rPr>
          <w:rFonts w:hint="default" w:ascii="Times New Roman" w:hAnsi="Times New Roman" w:cs="Times New Roman"/>
          <w:caps w:val="0"/>
          <w:spacing w:val="0"/>
          <w:kern w:val="0"/>
          <w:sz w:val="24"/>
          <w:szCs w:val="24"/>
          <w:lang w:eastAsia="zh-CN"/>
        </w:rPr>
        <w:t>山东本固新材料科技有限公司</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eastAsia="宋体" w:cs="Times New Roman"/>
          <w:caps w:val="0"/>
          <w:spacing w:val="0"/>
          <w:kern w:val="0"/>
          <w:sz w:val="24"/>
          <w:szCs w:val="24"/>
        </w:rPr>
      </w:pPr>
      <w:r>
        <w:rPr>
          <w:rFonts w:hint="default" w:ascii="Times New Roman" w:hAnsi="Times New Roman" w:eastAsia="宋体" w:cs="Times New Roman"/>
          <w:caps w:val="0"/>
          <w:spacing w:val="0"/>
          <w:kern w:val="0"/>
          <w:sz w:val="24"/>
          <w:szCs w:val="24"/>
        </w:rPr>
        <w:t>联系人：</w:t>
      </w:r>
      <w:r>
        <w:rPr>
          <w:rFonts w:hint="default" w:ascii="Times New Roman" w:hAnsi="Times New Roman" w:cs="Times New Roman"/>
          <w:color w:val="auto"/>
          <w:kern w:val="0"/>
          <w:sz w:val="24"/>
          <w:szCs w:val="24"/>
          <w:lang w:val="en-US" w:eastAsia="zh-CN"/>
        </w:rPr>
        <w:t>程琳</w:t>
      </w:r>
      <w:r>
        <w:rPr>
          <w:rFonts w:hint="default" w:ascii="Times New Roman" w:hAnsi="Times New Roman" w:eastAsia="宋体" w:cs="Times New Roman"/>
          <w:color w:val="auto"/>
          <w:kern w:val="0"/>
          <w:sz w:val="24"/>
          <w:szCs w:val="24"/>
        </w:rPr>
        <w:t xml:space="preserve">     联系方式：</w:t>
      </w:r>
      <w:r>
        <w:rPr>
          <w:rFonts w:hint="default" w:ascii="Times New Roman" w:hAnsi="Times New Roman" w:cs="Times New Roman"/>
          <w:color w:val="auto"/>
          <w:kern w:val="0"/>
          <w:sz w:val="24"/>
          <w:szCs w:val="24"/>
          <w:lang w:val="en-US" w:eastAsia="zh-CN"/>
        </w:rPr>
        <w:t>188 6668 8775</w:t>
      </w:r>
      <w:r>
        <w:rPr>
          <w:rFonts w:hint="default" w:ascii="Times New Roman" w:hAnsi="Times New Roman" w:eastAsia="宋体" w:cs="Times New Roman"/>
          <w:color w:val="auto"/>
          <w:kern w:val="0"/>
          <w:sz w:val="24"/>
          <w:szCs w:val="24"/>
          <w:lang w:val="en-US" w:eastAsia="zh-CN"/>
        </w:rPr>
        <w:t xml:space="preserve"> </w:t>
      </w:r>
      <w:r>
        <w:rPr>
          <w:rFonts w:hint="default" w:ascii="Times New Roman" w:hAnsi="Times New Roman" w:cs="Times New Roman"/>
          <w:color w:val="auto"/>
          <w:kern w:val="0"/>
          <w:sz w:val="24"/>
          <w:szCs w:val="24"/>
          <w:lang w:val="en-US" w:eastAsia="zh-CN"/>
        </w:rPr>
        <w:t xml:space="preserve">  </w:t>
      </w:r>
      <w:r>
        <w:rPr>
          <w:rFonts w:hint="default" w:ascii="Times New Roman" w:hAnsi="Times New Roman" w:eastAsia="宋体" w:cs="Times New Roman"/>
          <w:color w:val="auto"/>
          <w:kern w:val="0"/>
          <w:sz w:val="24"/>
          <w:szCs w:val="24"/>
          <w:lang w:val="en-US" w:eastAsia="zh-CN"/>
        </w:rPr>
        <w:t xml:space="preserve"> </w:t>
      </w:r>
      <w:r>
        <w:rPr>
          <w:rFonts w:hint="default" w:ascii="Times New Roman" w:hAnsi="Times New Roman" w:eastAsia="宋体" w:cs="Times New Roman"/>
          <w:kern w:val="0"/>
          <w:sz w:val="24"/>
          <w:szCs w:val="24"/>
          <w:lang w:val="en-US" w:eastAsia="zh-CN"/>
        </w:rPr>
        <w:t xml:space="preserve"> </w:t>
      </w:r>
      <w:r>
        <w:rPr>
          <w:rFonts w:hint="default" w:ascii="Times New Roman" w:hAnsi="Times New Roman" w:eastAsia="宋体" w:cs="Times New Roman"/>
          <w:kern w:val="0"/>
          <w:sz w:val="24"/>
          <w:szCs w:val="24"/>
        </w:rPr>
        <w:t>邮箱：</w:t>
      </w:r>
      <w:r>
        <w:rPr>
          <w:rFonts w:hint="default" w:ascii="Times New Roman" w:hAnsi="Times New Roman" w:cs="Times New Roman"/>
          <w:kern w:val="0"/>
          <w:sz w:val="24"/>
          <w:szCs w:val="24"/>
          <w:lang w:val="en-US" w:eastAsia="zh-CN"/>
        </w:rPr>
        <w:t>715604753</w:t>
      </w:r>
      <w:r>
        <w:rPr>
          <w:rFonts w:hint="default" w:ascii="Times New Roman" w:hAnsi="Times New Roman" w:eastAsia="宋体" w:cs="Times New Roman"/>
          <w:kern w:val="0"/>
          <w:sz w:val="24"/>
          <w:szCs w:val="24"/>
        </w:rPr>
        <w:t>@qq.com</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caps w:val="0"/>
          <w:spacing w:val="0"/>
          <w:kern w:val="0"/>
          <w:sz w:val="24"/>
          <w:szCs w:val="24"/>
          <w:lang w:val="en-US"/>
        </w:rPr>
      </w:pPr>
      <w:r>
        <w:rPr>
          <w:rFonts w:hint="default" w:ascii="Times New Roman" w:hAnsi="Times New Roman" w:eastAsia="宋体" w:cs="Times New Roman"/>
          <w:caps w:val="0"/>
          <w:spacing w:val="0"/>
          <w:kern w:val="0"/>
          <w:sz w:val="24"/>
          <w:szCs w:val="24"/>
        </w:rPr>
        <w:t>联系地址：</w:t>
      </w:r>
      <w:r>
        <w:rPr>
          <w:rFonts w:hint="default" w:ascii="Times New Roman" w:hAnsi="Times New Roman" w:cs="Times New Roman"/>
          <w:color w:val="auto"/>
          <w:kern w:val="0"/>
          <w:sz w:val="24"/>
          <w:szCs w:val="24"/>
        </w:rPr>
        <w:t>山东省东营市</w:t>
      </w:r>
      <w:r>
        <w:rPr>
          <w:rFonts w:hint="default" w:ascii="Times New Roman" w:hAnsi="Times New Roman" w:cs="Times New Roman"/>
          <w:color w:val="auto"/>
          <w:kern w:val="0"/>
          <w:sz w:val="24"/>
          <w:szCs w:val="24"/>
          <w:lang w:val="en-US" w:eastAsia="zh-CN"/>
        </w:rPr>
        <w:t>河口蓝色经济</w:t>
      </w:r>
      <w:r>
        <w:rPr>
          <w:rFonts w:hint="default" w:ascii="Times New Roman" w:hAnsi="Times New Roman" w:cs="Times New Roman"/>
          <w:color w:val="auto"/>
          <w:kern w:val="0"/>
          <w:sz w:val="24"/>
          <w:szCs w:val="24"/>
        </w:rPr>
        <w:t>产业园</w:t>
      </w:r>
      <w:r>
        <w:rPr>
          <w:rFonts w:hint="default" w:ascii="Times New Roman" w:hAnsi="Times New Roman" w:cs="Times New Roman"/>
          <w:color w:val="auto"/>
          <w:kern w:val="0"/>
          <w:sz w:val="24"/>
          <w:szCs w:val="24"/>
          <w:lang w:val="en-US" w:eastAsia="zh-CN"/>
        </w:rPr>
        <w:t>经四路</w:t>
      </w:r>
      <w:r>
        <w:rPr>
          <w:rFonts w:hint="eastAsia" w:ascii="Times New Roman" w:hAnsi="Times New Roman" w:cs="Times New Roman"/>
          <w:color w:val="auto"/>
          <w:kern w:val="0"/>
          <w:sz w:val="24"/>
          <w:szCs w:val="24"/>
          <w:lang w:val="en-US" w:eastAsia="zh-CN"/>
        </w:rPr>
        <w:t>9号</w:t>
      </w:r>
    </w:p>
    <w:p>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eastAsia="黑体" w:cs="Times New Roman"/>
          <w:caps w:val="0"/>
          <w:spacing w:val="0"/>
          <w:kern w:val="0"/>
          <w:sz w:val="24"/>
          <w:szCs w:val="24"/>
        </w:rPr>
      </w:pPr>
      <w:r>
        <w:rPr>
          <w:rFonts w:hint="default" w:ascii="Times New Roman" w:hAnsi="Times New Roman" w:eastAsia="黑体" w:cs="Times New Roman"/>
          <w:caps w:val="0"/>
          <w:spacing w:val="0"/>
          <w:kern w:val="0"/>
          <w:sz w:val="24"/>
          <w:szCs w:val="24"/>
        </w:rPr>
        <w:t>三、环境影响报告书编制单位名称</w:t>
      </w:r>
    </w:p>
    <w:p>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caps w:val="0"/>
          <w:spacing w:val="0"/>
          <w:kern w:val="0"/>
          <w:sz w:val="24"/>
          <w:szCs w:val="24"/>
        </w:rPr>
      </w:pPr>
      <w:r>
        <w:rPr>
          <w:rFonts w:hint="default" w:ascii="Times New Roman" w:hAnsi="Times New Roman" w:cs="Times New Roman"/>
          <w:caps w:val="0"/>
          <w:spacing w:val="0"/>
          <w:kern w:val="0"/>
          <w:sz w:val="24"/>
          <w:szCs w:val="24"/>
        </w:rPr>
        <w:t>环评编制单位：</w:t>
      </w:r>
      <w:r>
        <w:rPr>
          <w:rFonts w:hint="default" w:ascii="Times New Roman" w:hAnsi="Times New Roman" w:eastAsia="宋体" w:cs="Times New Roman"/>
          <w:kern w:val="0"/>
          <w:sz w:val="24"/>
          <w:szCs w:val="24"/>
          <w:lang w:eastAsia="zh-CN"/>
        </w:rPr>
        <w:t>山东</w:t>
      </w:r>
      <w:r>
        <w:rPr>
          <w:rFonts w:hint="default" w:ascii="Times New Roman" w:hAnsi="Times New Roman" w:cs="Times New Roman"/>
          <w:kern w:val="0"/>
          <w:sz w:val="24"/>
          <w:szCs w:val="24"/>
          <w:lang w:val="en-US" w:eastAsia="zh-CN"/>
        </w:rPr>
        <w:t>沃德环境科技</w:t>
      </w:r>
      <w:r>
        <w:rPr>
          <w:rFonts w:hint="default" w:ascii="Times New Roman" w:hAnsi="Times New Roman" w:eastAsia="宋体" w:cs="Times New Roman"/>
          <w:kern w:val="0"/>
          <w:sz w:val="24"/>
          <w:szCs w:val="24"/>
          <w:lang w:eastAsia="zh-CN"/>
        </w:rPr>
        <w:t>有限公司</w:t>
      </w:r>
    </w:p>
    <w:p>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eastAsia="黑体" w:cs="Times New Roman"/>
          <w:caps w:val="0"/>
          <w:spacing w:val="0"/>
          <w:kern w:val="0"/>
          <w:sz w:val="24"/>
          <w:szCs w:val="24"/>
        </w:rPr>
      </w:pPr>
      <w:r>
        <w:rPr>
          <w:rFonts w:hint="default" w:ascii="Times New Roman" w:hAnsi="Times New Roman" w:eastAsia="黑体" w:cs="Times New Roman"/>
          <w:caps w:val="0"/>
          <w:spacing w:val="0"/>
          <w:kern w:val="0"/>
          <w:sz w:val="24"/>
          <w:szCs w:val="24"/>
        </w:rPr>
        <w:t>四、公众意见表的网络链接</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caps w:val="0"/>
          <w:spacing w:val="0"/>
          <w:kern w:val="0"/>
          <w:sz w:val="24"/>
          <w:szCs w:val="24"/>
        </w:rPr>
      </w:pPr>
      <w:r>
        <w:rPr>
          <w:rFonts w:hint="default" w:ascii="Times New Roman" w:hAnsi="Times New Roman" w:cs="Times New Roman"/>
          <w:caps w:val="0"/>
          <w:spacing w:val="0"/>
          <w:kern w:val="0"/>
          <w:sz w:val="24"/>
          <w:szCs w:val="24"/>
        </w:rPr>
        <w:fldChar w:fldCharType="begin"/>
      </w:r>
      <w:r>
        <w:rPr>
          <w:rFonts w:hint="default" w:ascii="Times New Roman" w:hAnsi="Times New Roman" w:cs="Times New Roman"/>
          <w:caps w:val="0"/>
          <w:spacing w:val="0"/>
          <w:kern w:val="0"/>
          <w:sz w:val="24"/>
          <w:szCs w:val="24"/>
        </w:rPr>
        <w:instrText xml:space="preserve"> HYPERLINK "http://www.mee.gov.cn/xxgk2018/xxgk/xxgk01/201810/W020181024369122449069.docx" </w:instrText>
      </w:r>
      <w:r>
        <w:rPr>
          <w:rFonts w:hint="default" w:ascii="Times New Roman" w:hAnsi="Times New Roman" w:cs="Times New Roman"/>
          <w:caps w:val="0"/>
          <w:spacing w:val="0"/>
          <w:kern w:val="0"/>
          <w:sz w:val="24"/>
          <w:szCs w:val="24"/>
        </w:rPr>
        <w:fldChar w:fldCharType="separate"/>
      </w:r>
      <w:r>
        <w:rPr>
          <w:rStyle w:val="33"/>
          <w:rFonts w:hint="default" w:ascii="Times New Roman" w:hAnsi="Times New Roman" w:cs="Times New Roman"/>
          <w:caps w:val="0"/>
          <w:color w:val="auto"/>
          <w:spacing w:val="0"/>
          <w:kern w:val="0"/>
          <w:sz w:val="24"/>
          <w:szCs w:val="24"/>
        </w:rPr>
        <w:t>http://www.mee.gov.cn/xxgk2018/xxgk/xxgk01/201810/W020181024369122449069</w:t>
      </w:r>
      <w:bookmarkStart w:id="5" w:name="_Hlt49354402"/>
      <w:bookmarkStart w:id="6" w:name="_Hlt49354401"/>
      <w:r>
        <w:rPr>
          <w:rStyle w:val="33"/>
          <w:rFonts w:hint="default" w:ascii="Times New Roman" w:hAnsi="Times New Roman" w:cs="Times New Roman"/>
          <w:caps w:val="0"/>
          <w:color w:val="auto"/>
          <w:spacing w:val="0"/>
          <w:kern w:val="0"/>
          <w:sz w:val="24"/>
          <w:szCs w:val="24"/>
        </w:rPr>
        <w:t>.</w:t>
      </w:r>
      <w:bookmarkEnd w:id="5"/>
      <w:bookmarkEnd w:id="6"/>
      <w:r>
        <w:rPr>
          <w:rStyle w:val="33"/>
          <w:rFonts w:hint="default" w:ascii="Times New Roman" w:hAnsi="Times New Roman" w:cs="Times New Roman"/>
          <w:caps w:val="0"/>
          <w:color w:val="auto"/>
          <w:spacing w:val="0"/>
          <w:kern w:val="0"/>
          <w:sz w:val="24"/>
          <w:szCs w:val="24"/>
        </w:rPr>
        <w:t>docx</w:t>
      </w:r>
      <w:r>
        <w:rPr>
          <w:rFonts w:hint="default" w:ascii="Times New Roman" w:hAnsi="Times New Roman" w:cs="Times New Roman"/>
          <w:caps w:val="0"/>
          <w:spacing w:val="0"/>
          <w:kern w:val="0"/>
          <w:sz w:val="24"/>
          <w:szCs w:val="24"/>
        </w:rPr>
        <w:fldChar w:fldCharType="end"/>
      </w:r>
    </w:p>
    <w:p>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caps w:val="0"/>
          <w:spacing w:val="0"/>
          <w:kern w:val="0"/>
          <w:sz w:val="24"/>
          <w:szCs w:val="24"/>
        </w:rPr>
      </w:pPr>
      <w:r>
        <w:rPr>
          <w:rFonts w:hint="default" w:ascii="Times New Roman" w:hAnsi="Times New Roman" w:cs="Times New Roman"/>
          <w:caps w:val="0"/>
          <w:spacing w:val="0"/>
          <w:kern w:val="0"/>
          <w:sz w:val="24"/>
          <w:szCs w:val="24"/>
        </w:rPr>
        <w:t>（或者附件1）</w:t>
      </w:r>
    </w:p>
    <w:p>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eastAsia="黑体" w:cs="Times New Roman"/>
          <w:caps w:val="0"/>
          <w:spacing w:val="0"/>
          <w:kern w:val="0"/>
          <w:sz w:val="24"/>
          <w:lang w:eastAsia="zh-CN"/>
        </w:rPr>
      </w:pPr>
      <w:r>
        <w:rPr>
          <w:rFonts w:hint="default" w:ascii="Times New Roman" w:hAnsi="Times New Roman" w:eastAsia="黑体" w:cs="Times New Roman"/>
          <w:caps w:val="0"/>
          <w:spacing w:val="0"/>
          <w:kern w:val="0"/>
          <w:sz w:val="24"/>
          <w:lang w:val="en-US" w:eastAsia="zh-CN"/>
        </w:rPr>
        <w:t>五、环境影响报告书征求意见稿全文网络链接及查阅纸质报告书的方式和途径</w:t>
      </w:r>
    </w:p>
    <w:p>
      <w:pPr>
        <w:pStyle w:val="17"/>
        <w:keepNext w:val="0"/>
        <w:keepLines w:val="0"/>
        <w:pageBreakBefore w:val="0"/>
        <w:widowControl w:val="0"/>
        <w:numPr>
          <w:ilvl w:val="0"/>
          <w:numId w:val="2"/>
        </w:numPr>
        <w:kinsoku/>
        <w:wordWrap/>
        <w:overflowPunct/>
        <w:topLinePunct w:val="0"/>
        <w:autoSpaceDE/>
        <w:autoSpaceDN/>
        <w:bidi w:val="0"/>
        <w:adjustRightInd/>
        <w:snapToGrid/>
        <w:spacing w:after="0" w:line="360" w:lineRule="auto"/>
        <w:ind w:left="0" w:leftChars="0" w:firstLine="480" w:firstLineChars="200"/>
        <w:jc w:val="left"/>
        <w:textAlignment w:val="auto"/>
        <w:rPr>
          <w:rFonts w:hint="default" w:ascii="Times New Roman" w:hAnsi="Times New Roman" w:cs="Times New Roman"/>
          <w:caps w:val="0"/>
          <w:color w:val="auto"/>
          <w:spacing w:val="0"/>
          <w:kern w:val="0"/>
          <w:sz w:val="24"/>
          <w:szCs w:val="24"/>
          <w:highlight w:val="none"/>
          <w:lang w:eastAsia="zh-CN"/>
        </w:rPr>
      </w:pPr>
      <w:r>
        <w:rPr>
          <w:rFonts w:hint="default" w:ascii="Times New Roman" w:hAnsi="Times New Roman" w:cs="Times New Roman"/>
          <w:caps w:val="0"/>
          <w:color w:val="auto"/>
          <w:spacing w:val="0"/>
          <w:kern w:val="0"/>
          <w:sz w:val="24"/>
          <w:szCs w:val="24"/>
          <w:highlight w:val="none"/>
          <w:lang w:eastAsia="zh-CN"/>
        </w:rPr>
        <w:t>征求意见稿网络链接</w:t>
      </w:r>
    </w:p>
    <w:p>
      <w:pPr>
        <w:pStyle w:val="17"/>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0" w:leftChars="0" w:firstLine="480" w:firstLineChars="200"/>
        <w:jc w:val="both"/>
        <w:textAlignment w:val="auto"/>
        <w:rPr>
          <w:rStyle w:val="33"/>
          <w:rFonts w:hint="default" w:ascii="Times New Roman" w:hAnsi="Times New Roman" w:cs="Times New Roman"/>
          <w:caps w:val="0"/>
          <w:spacing w:val="0"/>
          <w:kern w:val="0"/>
          <w:sz w:val="24"/>
          <w:szCs w:val="24"/>
          <w:highlight w:val="yellow"/>
          <w:lang w:eastAsia="zh-CN"/>
        </w:rPr>
      </w:pPr>
      <w:r>
        <w:rPr>
          <w:rStyle w:val="33"/>
          <w:rFonts w:hint="default" w:ascii="Times New Roman" w:hAnsi="Times New Roman" w:cs="Times New Roman"/>
          <w:color w:val="auto"/>
          <w:kern w:val="0"/>
          <w:sz w:val="24"/>
          <w:szCs w:val="24"/>
          <w:highlight w:val="none"/>
          <w:lang w:eastAsia="zh-CN"/>
        </w:rPr>
        <w:t>https://shandongshengxu.com/filedownload/709510</w:t>
      </w:r>
    </w:p>
    <w:p>
      <w:pPr>
        <w:pStyle w:val="17"/>
        <w:keepNext w:val="0"/>
        <w:keepLines w:val="0"/>
        <w:pageBreakBefore w:val="0"/>
        <w:widowControl w:val="0"/>
        <w:numPr>
          <w:ilvl w:val="0"/>
          <w:numId w:val="2"/>
        </w:numPr>
        <w:kinsoku/>
        <w:wordWrap/>
        <w:overflowPunct/>
        <w:topLinePunct w:val="0"/>
        <w:autoSpaceDE/>
        <w:autoSpaceDN/>
        <w:bidi w:val="0"/>
        <w:adjustRightInd/>
        <w:snapToGrid/>
        <w:spacing w:after="0" w:line="360" w:lineRule="auto"/>
        <w:ind w:left="0" w:leftChars="0" w:firstLine="480" w:firstLineChars="200"/>
        <w:jc w:val="left"/>
        <w:textAlignment w:val="auto"/>
        <w:rPr>
          <w:rFonts w:hint="default" w:ascii="Times New Roman" w:hAnsi="Times New Roman" w:cs="Times New Roman"/>
          <w:caps w:val="0"/>
          <w:color w:val="auto"/>
          <w:spacing w:val="0"/>
          <w:kern w:val="0"/>
          <w:sz w:val="24"/>
          <w:szCs w:val="24"/>
          <w:highlight w:val="none"/>
          <w:lang w:eastAsia="zh-CN"/>
        </w:rPr>
      </w:pPr>
      <w:r>
        <w:rPr>
          <w:rFonts w:hint="default" w:ascii="Times New Roman" w:hAnsi="Times New Roman" w:cs="Times New Roman"/>
          <w:caps w:val="0"/>
          <w:color w:val="auto"/>
          <w:spacing w:val="0"/>
          <w:kern w:val="0"/>
          <w:sz w:val="24"/>
          <w:szCs w:val="24"/>
          <w:highlight w:val="none"/>
          <w:lang w:eastAsia="zh-CN"/>
        </w:rPr>
        <w:t>查阅纸质报告书方式和途径</w:t>
      </w:r>
    </w:p>
    <w:p>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b w:val="0"/>
          <w:bCs/>
          <w:caps w:val="0"/>
          <w:color w:val="auto"/>
          <w:spacing w:val="0"/>
          <w:kern w:val="0"/>
          <w:sz w:val="24"/>
          <w:szCs w:val="24"/>
          <w:lang w:val="en-US" w:eastAsia="zh-CN"/>
        </w:rPr>
      </w:pPr>
      <w:r>
        <w:rPr>
          <w:rFonts w:hint="default" w:ascii="Times New Roman" w:hAnsi="Times New Roman" w:cs="Times New Roman"/>
          <w:b w:val="0"/>
          <w:bCs/>
          <w:caps w:val="0"/>
          <w:color w:val="auto"/>
          <w:spacing w:val="0"/>
          <w:kern w:val="0"/>
          <w:sz w:val="24"/>
          <w:szCs w:val="24"/>
          <w:lang w:val="en-US" w:eastAsia="zh-CN"/>
        </w:rPr>
        <w:t>征求意见稿纸质版存放于建设单位—</w:t>
      </w:r>
      <w:r>
        <w:rPr>
          <w:rFonts w:hint="default" w:ascii="Times New Roman" w:hAnsi="Times New Roman" w:cs="Times New Roman"/>
          <w:caps w:val="0"/>
          <w:spacing w:val="0"/>
          <w:kern w:val="0"/>
          <w:sz w:val="24"/>
          <w:lang w:eastAsia="zh-CN"/>
        </w:rPr>
        <w:t>山东本固新材料科技有限公司</w:t>
      </w:r>
      <w:r>
        <w:rPr>
          <w:rFonts w:hint="default" w:ascii="Times New Roman" w:hAnsi="Times New Roman" w:cs="Times New Roman"/>
          <w:b w:val="0"/>
          <w:bCs/>
          <w:caps w:val="0"/>
          <w:color w:val="auto"/>
          <w:spacing w:val="0"/>
          <w:kern w:val="0"/>
          <w:sz w:val="24"/>
          <w:szCs w:val="24"/>
          <w:lang w:val="en-US" w:eastAsia="zh-CN"/>
        </w:rPr>
        <w:t>，公众可以前往以下地址进行查阅。</w:t>
      </w:r>
    </w:p>
    <w:p>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b w:val="0"/>
          <w:bCs/>
          <w:caps w:val="0"/>
          <w:color w:val="auto"/>
          <w:spacing w:val="0"/>
          <w:kern w:val="0"/>
          <w:sz w:val="24"/>
          <w:szCs w:val="24"/>
          <w:highlight w:val="none"/>
          <w:lang w:val="en-US" w:eastAsia="zh-CN"/>
        </w:rPr>
      </w:pPr>
      <w:r>
        <w:rPr>
          <w:rFonts w:hint="default" w:ascii="Times New Roman" w:hAnsi="Times New Roman" w:cs="Times New Roman"/>
          <w:b w:val="0"/>
          <w:bCs/>
          <w:caps w:val="0"/>
          <w:color w:val="auto"/>
          <w:spacing w:val="0"/>
          <w:kern w:val="0"/>
          <w:sz w:val="24"/>
          <w:szCs w:val="24"/>
          <w:lang w:val="en-US" w:eastAsia="zh-CN"/>
        </w:rPr>
        <w:t>查阅</w:t>
      </w:r>
      <w:r>
        <w:rPr>
          <w:rFonts w:hint="default" w:ascii="Times New Roman" w:hAnsi="Times New Roman" w:cs="Times New Roman"/>
          <w:b w:val="0"/>
          <w:bCs/>
          <w:caps w:val="0"/>
          <w:color w:val="auto"/>
          <w:spacing w:val="0"/>
          <w:kern w:val="0"/>
          <w:sz w:val="24"/>
          <w:szCs w:val="24"/>
          <w:highlight w:val="none"/>
          <w:lang w:val="en-US" w:eastAsia="zh-CN"/>
        </w:rPr>
        <w:t>时间：202</w:t>
      </w:r>
      <w:r>
        <w:rPr>
          <w:rFonts w:hint="eastAsia" w:ascii="Times New Roman" w:hAnsi="Times New Roman" w:cs="Times New Roman"/>
          <w:b w:val="0"/>
          <w:bCs/>
          <w:caps w:val="0"/>
          <w:color w:val="auto"/>
          <w:spacing w:val="0"/>
          <w:kern w:val="0"/>
          <w:sz w:val="24"/>
          <w:szCs w:val="24"/>
          <w:highlight w:val="none"/>
          <w:lang w:val="en-US" w:eastAsia="zh-CN"/>
        </w:rPr>
        <w:t>3</w:t>
      </w:r>
      <w:r>
        <w:rPr>
          <w:rFonts w:hint="default" w:ascii="Times New Roman" w:hAnsi="Times New Roman" w:cs="Times New Roman"/>
          <w:b w:val="0"/>
          <w:bCs/>
          <w:caps w:val="0"/>
          <w:color w:val="auto"/>
          <w:spacing w:val="0"/>
          <w:kern w:val="0"/>
          <w:sz w:val="24"/>
          <w:szCs w:val="24"/>
          <w:highlight w:val="none"/>
          <w:lang w:val="en-US" w:eastAsia="zh-CN"/>
        </w:rPr>
        <w:t>年</w:t>
      </w:r>
      <w:r>
        <w:rPr>
          <w:rFonts w:hint="eastAsia" w:ascii="Times New Roman" w:hAnsi="Times New Roman" w:cs="Times New Roman"/>
          <w:b w:val="0"/>
          <w:bCs/>
          <w:caps w:val="0"/>
          <w:color w:val="auto"/>
          <w:spacing w:val="0"/>
          <w:kern w:val="0"/>
          <w:sz w:val="24"/>
          <w:szCs w:val="24"/>
          <w:highlight w:val="none"/>
          <w:lang w:val="en-US" w:eastAsia="zh-CN"/>
        </w:rPr>
        <w:t>6</w:t>
      </w:r>
      <w:r>
        <w:rPr>
          <w:rFonts w:hint="default" w:ascii="Times New Roman" w:hAnsi="Times New Roman" w:cs="Times New Roman"/>
          <w:b w:val="0"/>
          <w:bCs/>
          <w:caps w:val="0"/>
          <w:color w:val="auto"/>
          <w:spacing w:val="0"/>
          <w:kern w:val="0"/>
          <w:sz w:val="24"/>
          <w:szCs w:val="24"/>
          <w:highlight w:val="none"/>
          <w:lang w:val="en-US" w:eastAsia="zh-CN"/>
        </w:rPr>
        <w:t>月</w:t>
      </w:r>
      <w:r>
        <w:rPr>
          <w:rFonts w:hint="eastAsia" w:ascii="Times New Roman" w:hAnsi="Times New Roman" w:cs="Times New Roman"/>
          <w:b w:val="0"/>
          <w:bCs/>
          <w:caps w:val="0"/>
          <w:color w:val="auto"/>
          <w:spacing w:val="0"/>
          <w:kern w:val="0"/>
          <w:sz w:val="24"/>
          <w:szCs w:val="24"/>
          <w:highlight w:val="none"/>
          <w:lang w:val="en-US" w:eastAsia="zh-CN"/>
        </w:rPr>
        <w:t>28</w:t>
      </w:r>
      <w:r>
        <w:rPr>
          <w:rFonts w:hint="default" w:ascii="Times New Roman" w:hAnsi="Times New Roman" w:cs="Times New Roman"/>
          <w:b w:val="0"/>
          <w:bCs/>
          <w:caps w:val="0"/>
          <w:color w:val="auto"/>
          <w:spacing w:val="0"/>
          <w:kern w:val="0"/>
          <w:sz w:val="24"/>
          <w:szCs w:val="24"/>
          <w:highlight w:val="none"/>
          <w:lang w:val="en-US" w:eastAsia="zh-CN"/>
        </w:rPr>
        <w:t>日-202</w:t>
      </w:r>
      <w:r>
        <w:rPr>
          <w:rFonts w:hint="eastAsia" w:ascii="Times New Roman" w:hAnsi="Times New Roman" w:cs="Times New Roman"/>
          <w:b w:val="0"/>
          <w:bCs/>
          <w:caps w:val="0"/>
          <w:color w:val="auto"/>
          <w:spacing w:val="0"/>
          <w:kern w:val="0"/>
          <w:sz w:val="24"/>
          <w:szCs w:val="24"/>
          <w:highlight w:val="none"/>
          <w:lang w:val="en-US" w:eastAsia="zh-CN"/>
        </w:rPr>
        <w:t>3</w:t>
      </w:r>
      <w:r>
        <w:rPr>
          <w:rFonts w:hint="default" w:ascii="Times New Roman" w:hAnsi="Times New Roman" w:cs="Times New Roman"/>
          <w:b w:val="0"/>
          <w:bCs/>
          <w:caps w:val="0"/>
          <w:color w:val="auto"/>
          <w:spacing w:val="0"/>
          <w:kern w:val="0"/>
          <w:sz w:val="24"/>
          <w:szCs w:val="24"/>
          <w:highlight w:val="none"/>
          <w:lang w:val="en-US" w:eastAsia="zh-CN"/>
        </w:rPr>
        <w:t>年</w:t>
      </w:r>
      <w:r>
        <w:rPr>
          <w:rFonts w:hint="eastAsia" w:ascii="Times New Roman" w:hAnsi="Times New Roman" w:cs="Times New Roman"/>
          <w:b w:val="0"/>
          <w:bCs/>
          <w:caps w:val="0"/>
          <w:color w:val="auto"/>
          <w:spacing w:val="0"/>
          <w:kern w:val="0"/>
          <w:sz w:val="24"/>
          <w:szCs w:val="24"/>
          <w:highlight w:val="none"/>
          <w:lang w:val="en-US" w:eastAsia="zh-CN"/>
        </w:rPr>
        <w:t>7</w:t>
      </w:r>
      <w:r>
        <w:rPr>
          <w:rFonts w:hint="default" w:ascii="Times New Roman" w:hAnsi="Times New Roman" w:cs="Times New Roman"/>
          <w:b w:val="0"/>
          <w:bCs/>
          <w:caps w:val="0"/>
          <w:color w:val="auto"/>
          <w:spacing w:val="0"/>
          <w:kern w:val="0"/>
          <w:sz w:val="24"/>
          <w:szCs w:val="24"/>
          <w:highlight w:val="none"/>
          <w:lang w:val="en-US" w:eastAsia="zh-CN"/>
        </w:rPr>
        <w:t>月</w:t>
      </w:r>
      <w:r>
        <w:rPr>
          <w:rFonts w:hint="eastAsia" w:ascii="Times New Roman" w:hAnsi="Times New Roman" w:cs="Times New Roman"/>
          <w:b w:val="0"/>
          <w:bCs/>
          <w:caps w:val="0"/>
          <w:color w:val="auto"/>
          <w:spacing w:val="0"/>
          <w:kern w:val="0"/>
          <w:sz w:val="24"/>
          <w:szCs w:val="24"/>
          <w:highlight w:val="none"/>
          <w:lang w:val="en-US" w:eastAsia="zh-CN"/>
        </w:rPr>
        <w:t>4</w:t>
      </w:r>
      <w:r>
        <w:rPr>
          <w:rFonts w:hint="default" w:ascii="Times New Roman" w:hAnsi="Times New Roman" w:cs="Times New Roman"/>
          <w:b w:val="0"/>
          <w:bCs/>
          <w:caps w:val="0"/>
          <w:color w:val="auto"/>
          <w:spacing w:val="0"/>
          <w:kern w:val="0"/>
          <w:sz w:val="24"/>
          <w:szCs w:val="24"/>
          <w:highlight w:val="none"/>
          <w:lang w:val="en-US" w:eastAsia="zh-CN"/>
        </w:rPr>
        <w:t>日</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b w:val="0"/>
          <w:bCs/>
          <w:caps w:val="0"/>
          <w:color w:val="auto"/>
          <w:spacing w:val="0"/>
          <w:kern w:val="0"/>
          <w:sz w:val="24"/>
          <w:szCs w:val="24"/>
          <w:highlight w:val="none"/>
          <w:lang w:val="en-US" w:eastAsia="zh-CN"/>
        </w:rPr>
      </w:pPr>
      <w:r>
        <w:rPr>
          <w:rFonts w:hint="default" w:ascii="Times New Roman" w:hAnsi="Times New Roman" w:cs="Times New Roman"/>
          <w:b w:val="0"/>
          <w:bCs/>
          <w:caps w:val="0"/>
          <w:color w:val="auto"/>
          <w:spacing w:val="0"/>
          <w:kern w:val="0"/>
          <w:sz w:val="24"/>
          <w:szCs w:val="24"/>
          <w:highlight w:val="none"/>
          <w:lang w:val="en-US" w:eastAsia="zh-CN"/>
        </w:rPr>
        <w:t>工作日上午9:00-12:00，下午14:00-17:00</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caps w:val="0"/>
          <w:color w:val="auto"/>
          <w:spacing w:val="0"/>
          <w:kern w:val="0"/>
          <w:sz w:val="24"/>
          <w:szCs w:val="24"/>
          <w:lang w:val="en-US"/>
        </w:rPr>
      </w:pPr>
      <w:r>
        <w:rPr>
          <w:rFonts w:hint="default" w:ascii="Times New Roman" w:hAnsi="Times New Roman" w:cs="Times New Roman"/>
          <w:b w:val="0"/>
          <w:bCs/>
          <w:caps w:val="0"/>
          <w:color w:val="auto"/>
          <w:spacing w:val="0"/>
          <w:kern w:val="0"/>
          <w:sz w:val="24"/>
          <w:szCs w:val="24"/>
          <w:lang w:val="en-US" w:eastAsia="zh-CN"/>
        </w:rPr>
        <w:t>地址：</w:t>
      </w:r>
      <w:r>
        <w:rPr>
          <w:rFonts w:hint="default" w:ascii="Times New Roman" w:hAnsi="Times New Roman" w:cs="Times New Roman"/>
          <w:caps w:val="0"/>
          <w:color w:val="auto"/>
          <w:spacing w:val="0"/>
          <w:kern w:val="0"/>
          <w:sz w:val="24"/>
          <w:szCs w:val="24"/>
        </w:rPr>
        <w:t>山东省东营市</w:t>
      </w:r>
      <w:r>
        <w:rPr>
          <w:rFonts w:hint="default" w:ascii="Times New Roman" w:hAnsi="Times New Roman" w:cs="Times New Roman"/>
          <w:color w:val="auto"/>
          <w:kern w:val="0"/>
          <w:sz w:val="24"/>
          <w:szCs w:val="24"/>
          <w:lang w:val="en-US" w:eastAsia="zh-CN"/>
        </w:rPr>
        <w:t>河口蓝色经济</w:t>
      </w:r>
      <w:r>
        <w:rPr>
          <w:rFonts w:hint="default" w:ascii="Times New Roman" w:hAnsi="Times New Roman" w:cs="Times New Roman"/>
          <w:color w:val="auto"/>
          <w:kern w:val="0"/>
          <w:sz w:val="24"/>
          <w:szCs w:val="24"/>
        </w:rPr>
        <w:t>产业园</w:t>
      </w:r>
      <w:r>
        <w:rPr>
          <w:rFonts w:hint="default" w:ascii="Times New Roman" w:hAnsi="Times New Roman" w:cs="Times New Roman"/>
          <w:color w:val="auto"/>
          <w:kern w:val="0"/>
          <w:sz w:val="24"/>
          <w:szCs w:val="24"/>
          <w:lang w:val="en-US" w:eastAsia="zh-CN"/>
        </w:rPr>
        <w:t>经四路</w:t>
      </w:r>
      <w:r>
        <w:rPr>
          <w:rFonts w:hint="eastAsia" w:ascii="Times New Roman" w:hAnsi="Times New Roman" w:cs="Times New Roman"/>
          <w:color w:val="auto"/>
          <w:kern w:val="0"/>
          <w:sz w:val="24"/>
          <w:szCs w:val="24"/>
          <w:lang w:val="en-US" w:eastAsia="zh-CN"/>
        </w:rPr>
        <w:t>9号</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eastAsia="仿宋_GB2312" w:cs="Times New Roman"/>
          <w:bCs/>
          <w:caps w:val="0"/>
          <w:spacing w:val="0"/>
          <w:kern w:val="0"/>
          <w:sz w:val="24"/>
          <w:lang w:val="en-US" w:eastAsia="zh-CN"/>
        </w:rPr>
      </w:pPr>
      <w:r>
        <w:rPr>
          <w:rFonts w:hint="default" w:ascii="Times New Roman" w:hAnsi="Times New Roman" w:cs="Times New Roman"/>
          <w:b w:val="0"/>
          <w:bCs/>
          <w:caps w:val="0"/>
          <w:color w:val="auto"/>
          <w:spacing w:val="0"/>
          <w:kern w:val="0"/>
          <w:sz w:val="24"/>
          <w:szCs w:val="24"/>
          <w:lang w:val="en-US" w:eastAsia="zh-CN"/>
        </w:rPr>
        <w:t>联系人：</w:t>
      </w:r>
      <w:r>
        <w:rPr>
          <w:rFonts w:hint="default" w:ascii="Times New Roman" w:hAnsi="Times New Roman" w:cs="Times New Roman"/>
          <w:color w:val="auto"/>
          <w:kern w:val="0"/>
          <w:sz w:val="24"/>
          <w:szCs w:val="24"/>
          <w:lang w:val="en-US" w:eastAsia="zh-CN"/>
        </w:rPr>
        <w:t>程琳</w:t>
      </w:r>
      <w:r>
        <w:rPr>
          <w:rFonts w:hint="default" w:ascii="Times New Roman" w:hAnsi="Times New Roman" w:cs="Times New Roman"/>
          <w:b w:val="0"/>
          <w:bCs/>
          <w:color w:val="auto"/>
          <w:kern w:val="0"/>
          <w:sz w:val="24"/>
          <w:szCs w:val="24"/>
          <w:lang w:val="en-US" w:eastAsia="zh-CN"/>
        </w:rPr>
        <w:t xml:space="preserve">    联系电话：</w:t>
      </w:r>
      <w:r>
        <w:rPr>
          <w:rFonts w:hint="default" w:ascii="Times New Roman" w:hAnsi="Times New Roman" w:cs="Times New Roman"/>
          <w:color w:val="auto"/>
          <w:kern w:val="0"/>
          <w:sz w:val="24"/>
          <w:szCs w:val="24"/>
          <w:lang w:val="en-US" w:eastAsia="zh-CN"/>
        </w:rPr>
        <w:t>188 6668 8775</w:t>
      </w:r>
    </w:p>
    <w:p>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eastAsia="黑体" w:cs="Times New Roman"/>
          <w:caps w:val="0"/>
          <w:spacing w:val="0"/>
          <w:kern w:val="0"/>
          <w:sz w:val="24"/>
          <w:szCs w:val="24"/>
          <w:lang w:eastAsia="zh-CN"/>
        </w:rPr>
      </w:pPr>
      <w:r>
        <w:rPr>
          <w:rFonts w:hint="default" w:ascii="Times New Roman" w:hAnsi="Times New Roman" w:eastAsia="黑体" w:cs="Times New Roman"/>
          <w:caps w:val="0"/>
          <w:spacing w:val="0"/>
          <w:kern w:val="0"/>
          <w:sz w:val="24"/>
          <w:szCs w:val="24"/>
          <w:lang w:val="en-US" w:eastAsia="zh-CN"/>
        </w:rPr>
        <w:t>六、征求意见的公众范围</w:t>
      </w:r>
    </w:p>
    <w:p>
      <w:pPr>
        <w:pStyle w:val="17"/>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0" w:leftChars="0" w:firstLine="480" w:firstLineChars="200"/>
        <w:jc w:val="both"/>
        <w:textAlignment w:val="auto"/>
        <w:rPr>
          <w:rFonts w:hint="default" w:ascii="Times New Roman" w:hAnsi="Times New Roman" w:eastAsia="宋体" w:cs="Times New Roman"/>
          <w:b w:val="0"/>
          <w:bCs/>
          <w:caps w:val="0"/>
          <w:color w:val="auto"/>
          <w:spacing w:val="0"/>
          <w:kern w:val="0"/>
          <w:sz w:val="24"/>
          <w:szCs w:val="24"/>
          <w:lang w:val="en-US" w:eastAsia="zh-CN" w:bidi="ar-SA"/>
        </w:rPr>
      </w:pPr>
      <w:r>
        <w:rPr>
          <w:rFonts w:hint="default" w:ascii="Times New Roman" w:hAnsi="Times New Roman" w:eastAsia="宋体" w:cs="Times New Roman"/>
          <w:b w:val="0"/>
          <w:bCs/>
          <w:caps w:val="0"/>
          <w:color w:val="auto"/>
          <w:spacing w:val="0"/>
          <w:kern w:val="0"/>
          <w:sz w:val="24"/>
          <w:szCs w:val="24"/>
          <w:lang w:val="en-US" w:eastAsia="zh-CN" w:bidi="ar-SA"/>
        </w:rPr>
        <w:t>厂区为中心，边长5km</w:t>
      </w:r>
      <w:r>
        <w:rPr>
          <w:rFonts w:hint="default" w:ascii="Times New Roman" w:hAnsi="Times New Roman" w:cs="Times New Roman"/>
          <w:b w:val="0"/>
          <w:bCs/>
          <w:caps w:val="0"/>
          <w:color w:val="auto"/>
          <w:spacing w:val="0"/>
          <w:kern w:val="0"/>
          <w:sz w:val="24"/>
          <w:szCs w:val="24"/>
          <w:lang w:val="en-US" w:eastAsia="zh-CN" w:bidi="ar-SA"/>
        </w:rPr>
        <w:t>范围内公众</w:t>
      </w:r>
    </w:p>
    <w:p>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eastAsia="黑体" w:cs="Times New Roman"/>
          <w:caps w:val="0"/>
          <w:color w:val="auto"/>
          <w:spacing w:val="0"/>
          <w:kern w:val="0"/>
          <w:sz w:val="24"/>
          <w:szCs w:val="24"/>
          <w:lang w:val="en-US" w:eastAsia="zh-CN"/>
        </w:rPr>
      </w:pPr>
      <w:r>
        <w:rPr>
          <w:rFonts w:hint="default" w:ascii="Times New Roman" w:hAnsi="Times New Roman" w:eastAsia="黑体" w:cs="Times New Roman"/>
          <w:caps w:val="0"/>
          <w:spacing w:val="0"/>
          <w:kern w:val="0"/>
          <w:sz w:val="24"/>
          <w:szCs w:val="24"/>
          <w:lang w:val="en-US" w:eastAsia="zh-CN"/>
        </w:rPr>
        <w:t>七、公</w:t>
      </w:r>
      <w:r>
        <w:rPr>
          <w:rFonts w:hint="default" w:ascii="Times New Roman" w:hAnsi="Times New Roman" w:eastAsia="黑体" w:cs="Times New Roman"/>
          <w:caps w:val="0"/>
          <w:color w:val="auto"/>
          <w:spacing w:val="0"/>
          <w:kern w:val="0"/>
          <w:sz w:val="24"/>
          <w:szCs w:val="24"/>
          <w:lang w:val="en-US" w:eastAsia="zh-CN"/>
        </w:rPr>
        <w:t>众意见表的网络链接</w:t>
      </w:r>
    </w:p>
    <w:p>
      <w:pPr>
        <w:pStyle w:val="17"/>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0" w:leftChars="0" w:firstLine="480" w:firstLineChars="200"/>
        <w:jc w:val="both"/>
        <w:textAlignment w:val="auto"/>
        <w:rPr>
          <w:rFonts w:hint="default" w:ascii="Times New Roman" w:hAnsi="Times New Roman" w:eastAsia="宋体" w:cs="Times New Roman"/>
          <w:caps w:val="0"/>
          <w:color w:val="auto"/>
          <w:spacing w:val="0"/>
          <w:kern w:val="0"/>
          <w:sz w:val="24"/>
          <w:szCs w:val="24"/>
          <w:lang w:val="en-US" w:eastAsia="zh-CN"/>
        </w:rPr>
      </w:pPr>
      <w:r>
        <w:rPr>
          <w:rFonts w:hint="default" w:ascii="Times New Roman" w:hAnsi="Times New Roman" w:cs="Times New Roman"/>
          <w:caps w:val="0"/>
          <w:color w:val="auto"/>
          <w:spacing w:val="0"/>
          <w:kern w:val="0"/>
          <w:sz w:val="24"/>
          <w:szCs w:val="24"/>
          <w:lang w:val="en-US"/>
        </w:rPr>
        <w:fldChar w:fldCharType="begin"/>
      </w:r>
      <w:r>
        <w:rPr>
          <w:rFonts w:hint="default" w:ascii="Times New Roman" w:hAnsi="Times New Roman" w:cs="Times New Roman"/>
          <w:caps w:val="0"/>
          <w:color w:val="auto"/>
          <w:spacing w:val="0"/>
          <w:kern w:val="0"/>
          <w:sz w:val="24"/>
          <w:szCs w:val="24"/>
          <w:lang w:val="en-US"/>
        </w:rPr>
        <w:instrText xml:space="preserve"> HYPERLINK "http://www.mee.gov.cn/xxgk2018/xxgk/xxgk01/201810/t20181024_665329.html" </w:instrText>
      </w:r>
      <w:r>
        <w:rPr>
          <w:rFonts w:hint="default" w:ascii="Times New Roman" w:hAnsi="Times New Roman" w:cs="Times New Roman"/>
          <w:caps w:val="0"/>
          <w:color w:val="auto"/>
          <w:spacing w:val="0"/>
          <w:kern w:val="0"/>
          <w:sz w:val="24"/>
          <w:szCs w:val="24"/>
          <w:lang w:val="en-US"/>
        </w:rPr>
        <w:fldChar w:fldCharType="separate"/>
      </w:r>
      <w:r>
        <w:rPr>
          <w:rStyle w:val="32"/>
          <w:rFonts w:hint="default" w:ascii="Times New Roman" w:hAnsi="Times New Roman" w:cs="Times New Roman"/>
          <w:caps w:val="0"/>
          <w:color w:val="auto"/>
          <w:spacing w:val="0"/>
          <w:kern w:val="0"/>
          <w:sz w:val="24"/>
          <w:szCs w:val="24"/>
          <w:lang w:val="en-US"/>
        </w:rPr>
        <w:t>http://www.mee.gov.cn/xxgk2018/xxgk/xxgk01/201810/t20181024_665329.html</w:t>
      </w:r>
      <w:r>
        <w:rPr>
          <w:rFonts w:hint="default" w:ascii="Times New Roman" w:hAnsi="Times New Roman" w:cs="Times New Roman"/>
          <w:caps w:val="0"/>
          <w:color w:val="auto"/>
          <w:spacing w:val="0"/>
          <w:kern w:val="0"/>
          <w:sz w:val="24"/>
          <w:szCs w:val="24"/>
        </w:rPr>
        <w:fldChar w:fldCharType="end"/>
      </w:r>
      <w:r>
        <w:rPr>
          <w:rFonts w:hint="default" w:ascii="Times New Roman" w:hAnsi="Times New Roman" w:cs="Times New Roman"/>
          <w:caps w:val="0"/>
          <w:color w:val="auto"/>
          <w:spacing w:val="0"/>
          <w:kern w:val="0"/>
          <w:sz w:val="24"/>
          <w:szCs w:val="24"/>
          <w:lang w:val="en-US"/>
        </w:rPr>
        <w:t>中附件1</w:t>
      </w:r>
      <w:r>
        <w:rPr>
          <w:rFonts w:hint="default" w:ascii="Times New Roman" w:hAnsi="Times New Roman" w:cs="Times New Roman"/>
          <w:caps w:val="0"/>
          <w:color w:val="auto"/>
          <w:spacing w:val="0"/>
          <w:kern w:val="0"/>
          <w:sz w:val="24"/>
          <w:szCs w:val="24"/>
          <w:lang w:val="en-US" w:eastAsia="zh-CN"/>
        </w:rPr>
        <w:t>。</w:t>
      </w:r>
    </w:p>
    <w:p>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eastAsia="黑体" w:cs="Times New Roman"/>
          <w:caps w:val="0"/>
          <w:color w:val="auto"/>
          <w:spacing w:val="0"/>
          <w:kern w:val="0"/>
          <w:sz w:val="24"/>
          <w:szCs w:val="24"/>
          <w:lang w:val="en-US" w:eastAsia="zh-CN"/>
        </w:rPr>
      </w:pPr>
      <w:r>
        <w:rPr>
          <w:rFonts w:hint="default" w:ascii="Times New Roman" w:hAnsi="Times New Roman" w:eastAsia="黑体" w:cs="Times New Roman"/>
          <w:caps w:val="0"/>
          <w:color w:val="auto"/>
          <w:spacing w:val="0"/>
          <w:kern w:val="0"/>
          <w:sz w:val="24"/>
          <w:szCs w:val="24"/>
          <w:lang w:val="en-US" w:eastAsia="zh-CN"/>
        </w:rPr>
        <w:t>八、公众提出意见的方式和途径</w:t>
      </w:r>
    </w:p>
    <w:p>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caps w:val="0"/>
          <w:spacing w:val="0"/>
          <w:kern w:val="0"/>
          <w:szCs w:val="21"/>
        </w:rPr>
      </w:pPr>
      <w:r>
        <w:rPr>
          <w:rFonts w:hint="default" w:ascii="Times New Roman" w:hAnsi="Times New Roman" w:cs="Times New Roman"/>
          <w:caps w:val="0"/>
          <w:color w:val="000000"/>
          <w:spacing w:val="0"/>
          <w:kern w:val="0"/>
          <w:sz w:val="24"/>
          <w:szCs w:val="24"/>
        </w:rPr>
        <w:t>公众对建设项目有环境保护相关意见的应填写《建设项目环境影响评价公众意见表》（见“四、公众意见表的网络链接”，或者附件1），可向</w:t>
      </w:r>
      <w:r>
        <w:rPr>
          <w:rFonts w:hint="default" w:ascii="Times New Roman" w:hAnsi="Times New Roman" w:cs="Times New Roman"/>
          <w:caps w:val="0"/>
          <w:spacing w:val="0"/>
          <w:kern w:val="0"/>
          <w:sz w:val="24"/>
          <w:szCs w:val="24"/>
          <w:lang w:eastAsia="zh-CN"/>
        </w:rPr>
        <w:t>山东本固新材料科技有限公司</w:t>
      </w:r>
      <w:r>
        <w:rPr>
          <w:rFonts w:hint="default" w:ascii="Times New Roman" w:hAnsi="Times New Roman" w:cs="Times New Roman"/>
          <w:caps w:val="0"/>
          <w:color w:val="000000"/>
          <w:spacing w:val="0"/>
          <w:kern w:val="0"/>
          <w:sz w:val="24"/>
          <w:szCs w:val="24"/>
        </w:rPr>
        <w:t>提交，提交方式为信函、打电话、发传真或发送电子邮件。</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jc w:val="both"/>
        <w:textAlignment w:val="auto"/>
        <w:rPr>
          <w:rFonts w:hint="default" w:ascii="Times New Roman" w:hAnsi="Times New Roman" w:eastAsia="黑体" w:cs="Times New Roman"/>
          <w:caps w:val="0"/>
          <w:spacing w:val="0"/>
          <w:kern w:val="0"/>
          <w:sz w:val="24"/>
          <w:szCs w:val="24"/>
          <w:lang w:val="en-US" w:eastAsia="zh-CN"/>
        </w:rPr>
      </w:pPr>
      <w:r>
        <w:rPr>
          <w:rFonts w:hint="default" w:ascii="Times New Roman" w:hAnsi="Times New Roman" w:eastAsia="黑体" w:cs="Times New Roman"/>
          <w:caps w:val="0"/>
          <w:spacing w:val="0"/>
          <w:kern w:val="0"/>
          <w:sz w:val="24"/>
          <w:szCs w:val="24"/>
          <w:lang w:val="en-US" w:eastAsia="zh-CN"/>
        </w:rPr>
        <w:t>公众提出意见的起止时间</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both"/>
        <w:textAlignment w:val="auto"/>
        <w:rPr>
          <w:rFonts w:hint="default" w:ascii="Times New Roman" w:hAnsi="Times New Roman" w:cs="Times New Roman"/>
          <w:caps w:val="0"/>
          <w:spacing w:val="0"/>
          <w:kern w:val="0"/>
          <w:sz w:val="24"/>
          <w:szCs w:val="24"/>
        </w:rPr>
      </w:pPr>
      <w:r>
        <w:rPr>
          <w:rFonts w:hint="default" w:ascii="Times New Roman" w:hAnsi="Times New Roman" w:eastAsia="宋体" w:cs="Times New Roman"/>
          <w:caps w:val="0"/>
          <w:spacing w:val="0"/>
          <w:kern w:val="0"/>
          <w:sz w:val="24"/>
          <w:szCs w:val="24"/>
          <w:lang w:val="en-US" w:eastAsia="zh-CN" w:bidi="ar-SA"/>
        </w:rPr>
        <w:t>自本次公告开始日起</w:t>
      </w:r>
      <w:r>
        <w:rPr>
          <w:rFonts w:hint="default" w:ascii="Times New Roman" w:hAnsi="Times New Roman" w:cs="Times New Roman"/>
          <w:caps w:val="0"/>
          <w:spacing w:val="0"/>
          <w:kern w:val="0"/>
          <w:sz w:val="24"/>
          <w:szCs w:val="24"/>
          <w:lang w:val="en-US" w:eastAsia="zh-CN" w:bidi="ar-SA"/>
        </w:rPr>
        <w:t>5</w:t>
      </w:r>
      <w:r>
        <w:rPr>
          <w:rFonts w:hint="default" w:ascii="Times New Roman" w:hAnsi="Times New Roman" w:eastAsia="宋体" w:cs="Times New Roman"/>
          <w:caps w:val="0"/>
          <w:spacing w:val="0"/>
          <w:kern w:val="0"/>
          <w:sz w:val="24"/>
          <w:szCs w:val="24"/>
          <w:lang w:val="en-US" w:eastAsia="zh-CN" w:bidi="ar-SA"/>
        </w:rPr>
        <w:t>个工作日内。</w:t>
      </w:r>
    </w:p>
    <w:p>
      <w:pPr>
        <w:pStyle w:val="7"/>
        <w:rPr>
          <w:rFonts w:hint="default" w:ascii="Times New Roman" w:hAnsi="Times New Roman" w:cs="Times New Roman"/>
          <w:caps w:val="0"/>
          <w:spacing w:val="0"/>
          <w:kern w:val="0"/>
        </w:rPr>
      </w:pPr>
      <w:bookmarkStart w:id="7" w:name="_Toc5418"/>
      <w:r>
        <w:rPr>
          <w:rFonts w:hint="default" w:ascii="Times New Roman" w:hAnsi="Times New Roman" w:cs="Times New Roman"/>
          <w:caps w:val="0"/>
          <w:spacing w:val="0"/>
          <w:kern w:val="0"/>
        </w:rPr>
        <w:t>公示方式</w:t>
      </w:r>
      <w:bookmarkEnd w:id="7"/>
    </w:p>
    <w:p>
      <w:pPr>
        <w:pStyle w:val="8"/>
        <w:rPr>
          <w:rFonts w:hint="default" w:ascii="Times New Roman" w:hAnsi="Times New Roman" w:cs="Times New Roman"/>
          <w:caps w:val="0"/>
          <w:spacing w:val="0"/>
          <w:kern w:val="0"/>
        </w:rPr>
      </w:pPr>
      <w:r>
        <w:rPr>
          <w:rFonts w:hint="default" w:ascii="Times New Roman" w:hAnsi="Times New Roman" w:cs="Times New Roman"/>
          <w:caps w:val="0"/>
          <w:spacing w:val="0"/>
          <w:kern w:val="0"/>
        </w:rPr>
        <w:t>网络</w:t>
      </w:r>
    </w:p>
    <w:p>
      <w:pPr>
        <w:pStyle w:val="17"/>
        <w:keepNext w:val="0"/>
        <w:keepLines w:val="0"/>
        <w:pageBreakBefore w:val="0"/>
        <w:widowControl w:val="0"/>
        <w:numPr>
          <w:ilvl w:val="0"/>
          <w:numId w:val="0"/>
        </w:numPr>
        <w:kinsoku/>
        <w:wordWrap w:val="0"/>
        <w:overflowPunct/>
        <w:topLinePunct w:val="0"/>
        <w:autoSpaceDE/>
        <w:autoSpaceDN/>
        <w:bidi w:val="0"/>
        <w:adjustRightInd/>
        <w:snapToGrid/>
        <w:spacing w:after="0" w:line="360" w:lineRule="auto"/>
        <w:ind w:leftChars="0" w:firstLine="480" w:firstLineChars="200"/>
        <w:jc w:val="both"/>
        <w:textAlignment w:val="auto"/>
        <w:rPr>
          <w:rFonts w:hint="default" w:ascii="Times New Roman" w:hAnsi="Times New Roman" w:cs="Times New Roman"/>
          <w:caps w:val="0"/>
          <w:spacing w:val="0"/>
          <w:kern w:val="0"/>
          <w:highlight w:val="none"/>
        </w:rPr>
      </w:pPr>
      <w:r>
        <w:rPr>
          <w:rFonts w:hint="default" w:ascii="Times New Roman" w:hAnsi="Times New Roman" w:cs="Times New Roman"/>
          <w:caps w:val="0"/>
          <w:color w:val="000000"/>
          <w:spacing w:val="0"/>
          <w:kern w:val="0"/>
          <w:szCs w:val="28"/>
          <w:highlight w:val="none"/>
        </w:rPr>
        <w:t>项目</w:t>
      </w:r>
      <w:r>
        <w:rPr>
          <w:rFonts w:hint="default" w:ascii="Times New Roman" w:hAnsi="Times New Roman" w:cs="Times New Roman"/>
          <w:caps w:val="0"/>
          <w:spacing w:val="0"/>
          <w:kern w:val="0"/>
          <w:highlight w:val="none"/>
        </w:rPr>
        <w:t>环境影响报告书（征求意见稿）</w:t>
      </w:r>
      <w:r>
        <w:rPr>
          <w:rFonts w:hint="default" w:ascii="Times New Roman" w:hAnsi="Times New Roman" w:cs="Times New Roman"/>
          <w:caps w:val="0"/>
          <w:color w:val="000000"/>
          <w:spacing w:val="0"/>
          <w:kern w:val="0"/>
          <w:szCs w:val="28"/>
          <w:highlight w:val="none"/>
        </w:rPr>
        <w:t>公示时间为</w:t>
      </w:r>
      <w:r>
        <w:rPr>
          <w:rFonts w:hint="default" w:ascii="Times New Roman" w:hAnsi="Times New Roman" w:cs="Times New Roman"/>
          <w:caps w:val="0"/>
          <w:spacing w:val="0"/>
          <w:kern w:val="0"/>
          <w:szCs w:val="28"/>
          <w:highlight w:val="none"/>
        </w:rPr>
        <w:t>202</w:t>
      </w:r>
      <w:r>
        <w:rPr>
          <w:rFonts w:hint="eastAsia" w:ascii="Times New Roman" w:hAnsi="Times New Roman" w:cs="Times New Roman"/>
          <w:caps w:val="0"/>
          <w:spacing w:val="0"/>
          <w:kern w:val="0"/>
          <w:szCs w:val="28"/>
          <w:highlight w:val="none"/>
          <w:lang w:val="en-US" w:eastAsia="zh-CN"/>
        </w:rPr>
        <w:t>3</w:t>
      </w:r>
      <w:r>
        <w:rPr>
          <w:rFonts w:hint="default" w:ascii="Times New Roman" w:hAnsi="Times New Roman" w:cs="Times New Roman"/>
          <w:caps w:val="0"/>
          <w:spacing w:val="0"/>
          <w:kern w:val="0"/>
          <w:szCs w:val="28"/>
          <w:highlight w:val="none"/>
        </w:rPr>
        <w:t>年</w:t>
      </w:r>
      <w:r>
        <w:rPr>
          <w:rFonts w:hint="eastAsia" w:ascii="Times New Roman" w:hAnsi="Times New Roman" w:cs="Times New Roman"/>
          <w:caps w:val="0"/>
          <w:spacing w:val="0"/>
          <w:kern w:val="0"/>
          <w:szCs w:val="28"/>
          <w:highlight w:val="none"/>
          <w:lang w:val="en-US" w:eastAsia="zh-CN"/>
        </w:rPr>
        <w:t>6</w:t>
      </w:r>
      <w:r>
        <w:rPr>
          <w:rFonts w:hint="default" w:ascii="Times New Roman" w:hAnsi="Times New Roman" w:cs="Times New Roman"/>
          <w:caps w:val="0"/>
          <w:spacing w:val="0"/>
          <w:kern w:val="0"/>
          <w:szCs w:val="28"/>
          <w:highlight w:val="none"/>
        </w:rPr>
        <w:t>月</w:t>
      </w:r>
      <w:r>
        <w:rPr>
          <w:rFonts w:hint="eastAsia" w:ascii="Times New Roman" w:hAnsi="Times New Roman" w:cs="Times New Roman"/>
          <w:caps w:val="0"/>
          <w:spacing w:val="0"/>
          <w:kern w:val="0"/>
          <w:szCs w:val="28"/>
          <w:highlight w:val="none"/>
          <w:lang w:val="en-US" w:eastAsia="zh-CN"/>
        </w:rPr>
        <w:t>28</w:t>
      </w:r>
      <w:r>
        <w:rPr>
          <w:rFonts w:hint="default" w:ascii="Times New Roman" w:hAnsi="Times New Roman" w:cs="Times New Roman"/>
          <w:caps w:val="0"/>
          <w:spacing w:val="0"/>
          <w:kern w:val="0"/>
          <w:szCs w:val="28"/>
          <w:highlight w:val="none"/>
        </w:rPr>
        <w:t>日</w:t>
      </w:r>
      <w:r>
        <w:rPr>
          <w:rFonts w:hint="default" w:ascii="Times New Roman" w:hAnsi="Times New Roman" w:cs="Times New Roman"/>
          <w:caps w:val="0"/>
          <w:color w:val="000000"/>
          <w:spacing w:val="0"/>
          <w:kern w:val="0"/>
          <w:szCs w:val="28"/>
          <w:highlight w:val="none"/>
        </w:rPr>
        <w:t>，网络载体为</w:t>
      </w:r>
      <w:r>
        <w:rPr>
          <w:rFonts w:hint="default" w:ascii="Times New Roman" w:hAnsi="Times New Roman" w:cs="Times New Roman"/>
          <w:caps w:val="0"/>
          <w:color w:val="000000"/>
          <w:spacing w:val="0"/>
          <w:kern w:val="0"/>
          <w:szCs w:val="28"/>
          <w:highlight w:val="none"/>
          <w:lang w:val="en-US" w:eastAsia="zh-CN"/>
        </w:rPr>
        <w:t>山东胜旭项目管理有限公司网站</w:t>
      </w:r>
      <w:r>
        <w:rPr>
          <w:rFonts w:hint="default" w:ascii="Times New Roman" w:hAnsi="Times New Roman" w:cs="Times New Roman"/>
          <w:caps w:val="0"/>
          <w:color w:val="000000"/>
          <w:spacing w:val="0"/>
          <w:kern w:val="0"/>
          <w:szCs w:val="28"/>
          <w:highlight w:val="none"/>
        </w:rPr>
        <w:t>（</w:t>
      </w:r>
      <w:r>
        <w:rPr>
          <w:rStyle w:val="33"/>
          <w:rFonts w:hint="default" w:ascii="Times New Roman" w:hAnsi="Times New Roman" w:cs="Times New Roman"/>
          <w:color w:val="auto"/>
          <w:kern w:val="0"/>
          <w:sz w:val="24"/>
          <w:szCs w:val="24"/>
          <w:highlight w:val="none"/>
          <w:lang w:eastAsia="zh-CN"/>
        </w:rPr>
        <w:t>https://shandongshengxu.com/filedownload/709510</w:t>
      </w:r>
      <w:r>
        <w:rPr>
          <w:rFonts w:hint="default" w:ascii="Times New Roman" w:hAnsi="Times New Roman" w:cs="Times New Roman"/>
          <w:caps w:val="0"/>
          <w:color w:val="000000"/>
          <w:spacing w:val="0"/>
          <w:kern w:val="0"/>
          <w:szCs w:val="28"/>
          <w:highlight w:val="none"/>
        </w:rPr>
        <w:t>）</w:t>
      </w:r>
      <w:r>
        <w:rPr>
          <w:rFonts w:hint="default" w:ascii="Times New Roman" w:hAnsi="Times New Roman" w:cs="Times New Roman"/>
          <w:caps w:val="0"/>
          <w:spacing w:val="0"/>
          <w:kern w:val="0"/>
          <w:highlight w:val="none"/>
        </w:rPr>
        <w:t>，符合《环境影响评价公众参与办法》（以下简称《办法》）“通过其网站、建设项目所在地公共媒体网站或者建设项目所在地相关政府网站公示信息”的要求。</w:t>
      </w:r>
    </w:p>
    <w:p>
      <w:pPr>
        <w:keepNext w:val="0"/>
        <w:keepLines w:val="0"/>
        <w:pageBreakBefore w:val="0"/>
        <w:kinsoku/>
        <w:overflowPunct/>
        <w:topLinePunct w:val="0"/>
        <w:autoSpaceDE/>
        <w:autoSpaceDN/>
        <w:bidi w:val="0"/>
        <w:adjustRightInd/>
        <w:snapToGrid/>
        <w:ind w:firstLine="480"/>
        <w:textAlignment w:val="auto"/>
        <w:rPr>
          <w:rFonts w:hint="default" w:ascii="Times New Roman" w:hAnsi="Times New Roman" w:cs="Times New Roman"/>
          <w:caps w:val="0"/>
          <w:spacing w:val="0"/>
          <w:kern w:val="0"/>
          <w:highlight w:val="none"/>
        </w:rPr>
      </w:pPr>
      <w:r>
        <w:rPr>
          <w:rFonts w:hint="default" w:ascii="Times New Roman" w:hAnsi="Times New Roman" w:cs="Times New Roman"/>
          <w:caps w:val="0"/>
          <w:color w:val="000000"/>
          <w:spacing w:val="0"/>
          <w:kern w:val="0"/>
          <w:szCs w:val="28"/>
          <w:highlight w:val="none"/>
        </w:rPr>
        <w:t>项目</w:t>
      </w:r>
      <w:r>
        <w:rPr>
          <w:rFonts w:hint="default" w:ascii="Times New Roman" w:hAnsi="Times New Roman" w:cs="Times New Roman"/>
          <w:caps w:val="0"/>
          <w:spacing w:val="0"/>
          <w:kern w:val="0"/>
          <w:highlight w:val="none"/>
        </w:rPr>
        <w:t>环境影响报告书（征求意见稿）</w:t>
      </w:r>
      <w:r>
        <w:rPr>
          <w:rFonts w:hint="default" w:ascii="Times New Roman" w:hAnsi="Times New Roman" w:cs="Times New Roman"/>
          <w:caps w:val="0"/>
          <w:color w:val="000000"/>
          <w:spacing w:val="0"/>
          <w:kern w:val="0"/>
          <w:szCs w:val="28"/>
          <w:highlight w:val="none"/>
        </w:rPr>
        <w:t>公示网站</w:t>
      </w:r>
      <w:r>
        <w:rPr>
          <w:rFonts w:hint="default" w:ascii="Times New Roman" w:hAnsi="Times New Roman" w:cs="Times New Roman"/>
          <w:caps w:val="0"/>
          <w:spacing w:val="0"/>
          <w:kern w:val="0"/>
          <w:highlight w:val="none"/>
        </w:rPr>
        <w:t>截图见</w:t>
      </w:r>
      <w:r>
        <w:rPr>
          <w:rFonts w:hint="default" w:ascii="Times New Roman" w:hAnsi="Times New Roman" w:cs="Times New Roman"/>
          <w:caps w:val="0"/>
          <w:spacing w:val="0"/>
          <w:kern w:val="0"/>
          <w:highlight w:val="none"/>
        </w:rPr>
        <w:fldChar w:fldCharType="begin"/>
      </w:r>
      <w:r>
        <w:rPr>
          <w:rFonts w:hint="default" w:ascii="Times New Roman" w:hAnsi="Times New Roman" w:cs="Times New Roman"/>
          <w:caps w:val="0"/>
          <w:spacing w:val="0"/>
          <w:kern w:val="0"/>
          <w:highlight w:val="none"/>
        </w:rPr>
        <w:instrText xml:space="preserve"> REF _Ref3902190 \h  \* MERGEFORMAT </w:instrText>
      </w:r>
      <w:r>
        <w:rPr>
          <w:rFonts w:hint="default" w:ascii="Times New Roman" w:hAnsi="Times New Roman" w:cs="Times New Roman"/>
          <w:caps w:val="0"/>
          <w:spacing w:val="0"/>
          <w:kern w:val="0"/>
          <w:highlight w:val="none"/>
        </w:rPr>
        <w:fldChar w:fldCharType="separate"/>
      </w:r>
      <w:r>
        <w:rPr>
          <w:rFonts w:hint="default" w:ascii="Times New Roman" w:hAnsi="Times New Roman" w:cs="Times New Roman"/>
          <w:caps w:val="0"/>
          <w:spacing w:val="0"/>
          <w:kern w:val="0"/>
          <w:highlight w:val="none"/>
        </w:rPr>
        <w:t>图3</w:t>
      </w:r>
      <w:r>
        <w:rPr>
          <w:rFonts w:hint="default" w:ascii="Times New Roman" w:hAnsi="Times New Roman" w:cs="Times New Roman"/>
          <w:caps w:val="0"/>
          <w:spacing w:val="0"/>
          <w:kern w:val="0"/>
          <w:highlight w:val="none"/>
        </w:rPr>
        <w:noBreakHyphen/>
      </w:r>
      <w:r>
        <w:rPr>
          <w:rFonts w:hint="default" w:ascii="Times New Roman" w:hAnsi="Times New Roman" w:cs="Times New Roman"/>
          <w:caps w:val="0"/>
          <w:spacing w:val="0"/>
          <w:kern w:val="0"/>
          <w:highlight w:val="none"/>
        </w:rPr>
        <w:t>1</w:t>
      </w:r>
      <w:r>
        <w:rPr>
          <w:rFonts w:hint="default" w:ascii="Times New Roman" w:hAnsi="Times New Roman" w:cs="Times New Roman"/>
          <w:caps w:val="0"/>
          <w:spacing w:val="0"/>
          <w:kern w:val="0"/>
          <w:highlight w:val="none"/>
        </w:rPr>
        <w:fldChar w:fldCharType="end"/>
      </w:r>
      <w:r>
        <w:rPr>
          <w:rFonts w:hint="default" w:ascii="Times New Roman" w:hAnsi="Times New Roman" w:cs="Times New Roman"/>
          <w:caps w:val="0"/>
          <w:spacing w:val="0"/>
          <w:kern w:val="0"/>
          <w:highlight w:val="none"/>
        </w:rPr>
        <w:t>。</w:t>
      </w:r>
    </w:p>
    <w:p>
      <w:pPr>
        <w:pStyle w:val="8"/>
        <w:rPr>
          <w:rFonts w:hint="default" w:ascii="Times New Roman" w:hAnsi="Times New Roman" w:cs="Times New Roman"/>
          <w:caps w:val="0"/>
          <w:spacing w:val="0"/>
          <w:kern w:val="0"/>
        </w:rPr>
      </w:pPr>
      <w:r>
        <w:rPr>
          <w:rFonts w:hint="default" w:ascii="Times New Roman" w:hAnsi="Times New Roman" w:cs="Times New Roman"/>
          <w:caps w:val="0"/>
          <w:spacing w:val="0"/>
          <w:kern w:val="0"/>
        </w:rPr>
        <w:t>报纸</w:t>
      </w:r>
    </w:p>
    <w:p>
      <w:pPr>
        <w:keepNext w:val="0"/>
        <w:keepLines w:val="0"/>
        <w:pageBreakBefore w:val="0"/>
        <w:widowControl/>
        <w:kinsoku/>
        <w:wordWrap/>
        <w:overflowPunct/>
        <w:topLinePunct w:val="0"/>
        <w:autoSpaceDE/>
        <w:autoSpaceDN/>
        <w:bidi w:val="0"/>
        <w:adjustRightInd/>
        <w:snapToGrid/>
        <w:ind w:firstLine="480"/>
        <w:textAlignment w:val="auto"/>
        <w:rPr>
          <w:rFonts w:hint="default" w:ascii="Times New Roman" w:hAnsi="Times New Roman" w:cs="Times New Roman"/>
          <w:caps w:val="0"/>
          <w:spacing w:val="0"/>
          <w:kern w:val="0"/>
          <w:highlight w:val="none"/>
        </w:rPr>
      </w:pPr>
      <w:r>
        <w:rPr>
          <w:rFonts w:hint="default" w:ascii="Times New Roman" w:hAnsi="Times New Roman" w:cs="Times New Roman"/>
          <w:caps w:val="0"/>
          <w:spacing w:val="0"/>
          <w:kern w:val="0"/>
          <w:highlight w:val="none"/>
        </w:rPr>
        <w:t>我公司在</w:t>
      </w:r>
      <w:r>
        <w:rPr>
          <w:rFonts w:hint="default" w:ascii="Times New Roman" w:hAnsi="Times New Roman" w:cs="Times New Roman"/>
          <w:caps w:val="0"/>
          <w:spacing w:val="0"/>
          <w:kern w:val="0"/>
          <w:highlight w:val="none"/>
          <w:lang w:val="en-US" w:eastAsia="zh-CN"/>
        </w:rPr>
        <w:t>项目公示及</w:t>
      </w:r>
      <w:r>
        <w:rPr>
          <w:rFonts w:hint="default" w:ascii="Times New Roman" w:hAnsi="Times New Roman" w:cs="Times New Roman"/>
          <w:caps w:val="0"/>
          <w:spacing w:val="0"/>
          <w:kern w:val="0"/>
          <w:highlight w:val="none"/>
        </w:rPr>
        <w:t>征求意见公示期间于202</w:t>
      </w:r>
      <w:r>
        <w:rPr>
          <w:rFonts w:hint="eastAsia" w:ascii="Times New Roman" w:hAnsi="Times New Roman" w:cs="Times New Roman"/>
          <w:caps w:val="0"/>
          <w:spacing w:val="0"/>
          <w:kern w:val="0"/>
          <w:highlight w:val="none"/>
          <w:lang w:val="en-US" w:eastAsia="zh-CN"/>
        </w:rPr>
        <w:t>3</w:t>
      </w:r>
      <w:r>
        <w:rPr>
          <w:rFonts w:hint="default" w:ascii="Times New Roman" w:hAnsi="Times New Roman" w:cs="Times New Roman"/>
          <w:caps w:val="0"/>
          <w:spacing w:val="0"/>
          <w:kern w:val="0"/>
          <w:highlight w:val="none"/>
        </w:rPr>
        <w:t>年</w:t>
      </w:r>
      <w:r>
        <w:rPr>
          <w:rFonts w:hint="eastAsia" w:ascii="Times New Roman" w:hAnsi="Times New Roman" w:cs="Times New Roman"/>
          <w:caps w:val="0"/>
          <w:spacing w:val="0"/>
          <w:kern w:val="0"/>
          <w:highlight w:val="none"/>
          <w:lang w:val="en-US" w:eastAsia="zh-CN"/>
        </w:rPr>
        <w:t>6</w:t>
      </w:r>
      <w:r>
        <w:rPr>
          <w:rFonts w:hint="default" w:ascii="Times New Roman" w:hAnsi="Times New Roman" w:cs="Times New Roman"/>
          <w:caps w:val="0"/>
          <w:spacing w:val="0"/>
          <w:kern w:val="0"/>
          <w:highlight w:val="none"/>
        </w:rPr>
        <w:t>月</w:t>
      </w:r>
      <w:r>
        <w:rPr>
          <w:rFonts w:hint="eastAsia" w:ascii="Times New Roman" w:hAnsi="Times New Roman" w:cs="Times New Roman"/>
          <w:caps w:val="0"/>
          <w:spacing w:val="0"/>
          <w:kern w:val="0"/>
          <w:highlight w:val="none"/>
          <w:lang w:val="en-US" w:eastAsia="zh-CN"/>
        </w:rPr>
        <w:t>30</w:t>
      </w:r>
      <w:r>
        <w:rPr>
          <w:rFonts w:hint="default" w:ascii="Times New Roman" w:hAnsi="Times New Roman" w:cs="Times New Roman"/>
          <w:caps w:val="0"/>
          <w:spacing w:val="0"/>
          <w:kern w:val="0"/>
          <w:highlight w:val="none"/>
        </w:rPr>
        <w:t>日和202</w:t>
      </w:r>
      <w:r>
        <w:rPr>
          <w:rFonts w:hint="eastAsia" w:ascii="Times New Roman" w:hAnsi="Times New Roman" w:cs="Times New Roman"/>
          <w:caps w:val="0"/>
          <w:spacing w:val="0"/>
          <w:kern w:val="0"/>
          <w:highlight w:val="none"/>
          <w:lang w:val="en-US" w:eastAsia="zh-CN"/>
        </w:rPr>
        <w:t>3</w:t>
      </w:r>
      <w:r>
        <w:rPr>
          <w:rFonts w:hint="default" w:ascii="Times New Roman" w:hAnsi="Times New Roman" w:cs="Times New Roman"/>
          <w:caps w:val="0"/>
          <w:spacing w:val="0"/>
          <w:kern w:val="0"/>
          <w:highlight w:val="none"/>
        </w:rPr>
        <w:t>年</w:t>
      </w:r>
      <w:r>
        <w:rPr>
          <w:rFonts w:hint="eastAsia" w:ascii="Times New Roman" w:hAnsi="Times New Roman" w:cs="Times New Roman"/>
          <w:caps w:val="0"/>
          <w:spacing w:val="0"/>
          <w:kern w:val="0"/>
          <w:highlight w:val="none"/>
          <w:lang w:val="en-US" w:eastAsia="zh-CN"/>
        </w:rPr>
        <w:t>7</w:t>
      </w:r>
      <w:r>
        <w:rPr>
          <w:rFonts w:hint="default" w:ascii="Times New Roman" w:hAnsi="Times New Roman" w:cs="Times New Roman"/>
          <w:caps w:val="0"/>
          <w:spacing w:val="0"/>
          <w:kern w:val="0"/>
          <w:highlight w:val="none"/>
        </w:rPr>
        <w:t>月</w:t>
      </w:r>
      <w:r>
        <w:rPr>
          <w:rFonts w:hint="eastAsia" w:ascii="Times New Roman" w:hAnsi="Times New Roman" w:cs="Times New Roman"/>
          <w:caps w:val="0"/>
          <w:spacing w:val="0"/>
          <w:kern w:val="0"/>
          <w:highlight w:val="none"/>
          <w:lang w:val="en-US" w:eastAsia="zh-CN"/>
        </w:rPr>
        <w:t>4</w:t>
      </w:r>
      <w:r>
        <w:rPr>
          <w:rFonts w:hint="default" w:ascii="Times New Roman" w:hAnsi="Times New Roman" w:cs="Times New Roman"/>
          <w:caps w:val="0"/>
          <w:spacing w:val="0"/>
          <w:kern w:val="0"/>
          <w:highlight w:val="none"/>
        </w:rPr>
        <w:t>日在《</w:t>
      </w:r>
      <w:r>
        <w:rPr>
          <w:rFonts w:hint="eastAsia" w:ascii="Times New Roman" w:hAnsi="Times New Roman" w:cs="Times New Roman"/>
          <w:caps w:val="0"/>
          <w:spacing w:val="0"/>
          <w:kern w:val="0"/>
          <w:highlight w:val="none"/>
          <w:lang w:val="en-US" w:eastAsia="zh-CN"/>
        </w:rPr>
        <w:t>齐鲁晚报</w:t>
      </w:r>
      <w:r>
        <w:rPr>
          <w:rFonts w:hint="default" w:ascii="Times New Roman" w:hAnsi="Times New Roman" w:cs="Times New Roman"/>
          <w:caps w:val="0"/>
          <w:spacing w:val="0"/>
          <w:kern w:val="0"/>
          <w:highlight w:val="none"/>
        </w:rPr>
        <w:t>》进行了报纸公示。</w:t>
      </w:r>
    </w:p>
    <w:p>
      <w:pPr>
        <w:keepNext w:val="0"/>
        <w:keepLines w:val="0"/>
        <w:pageBreakBefore w:val="0"/>
        <w:widowControl/>
        <w:kinsoku/>
        <w:wordWrap/>
        <w:overflowPunct/>
        <w:topLinePunct w:val="0"/>
        <w:autoSpaceDE/>
        <w:autoSpaceDN/>
        <w:bidi w:val="0"/>
        <w:adjustRightInd/>
        <w:snapToGrid/>
        <w:ind w:firstLine="480"/>
        <w:textAlignment w:val="auto"/>
        <w:rPr>
          <w:rFonts w:hint="default" w:ascii="Times New Roman" w:hAnsi="Times New Roman" w:cs="Times New Roman"/>
          <w:caps w:val="0"/>
          <w:spacing w:val="0"/>
          <w:kern w:val="0"/>
          <w:highlight w:val="none"/>
        </w:rPr>
      </w:pPr>
      <w:r>
        <w:rPr>
          <w:rFonts w:hint="default" w:ascii="Times New Roman" w:hAnsi="Times New Roman" w:cs="Times New Roman"/>
          <w:caps w:val="0"/>
          <w:spacing w:val="0"/>
          <w:kern w:val="0"/>
          <w:highlight w:val="none"/>
        </w:rPr>
        <w:t>《</w:t>
      </w:r>
      <w:r>
        <w:rPr>
          <w:rFonts w:hint="eastAsia" w:ascii="Times New Roman" w:hAnsi="Times New Roman" w:cs="Times New Roman"/>
          <w:caps w:val="0"/>
          <w:spacing w:val="0"/>
          <w:kern w:val="0"/>
          <w:highlight w:val="none"/>
          <w:lang w:val="en-US" w:eastAsia="zh-CN"/>
        </w:rPr>
        <w:t>齐鲁晚报</w:t>
      </w:r>
      <w:r>
        <w:rPr>
          <w:rFonts w:hint="default" w:ascii="Times New Roman" w:hAnsi="Times New Roman" w:cs="Times New Roman"/>
          <w:caps w:val="0"/>
          <w:spacing w:val="0"/>
          <w:kern w:val="0"/>
          <w:highlight w:val="none"/>
        </w:rPr>
        <w:t>》为当地公众容易接触的报纸，符合《办法》“第十一条（二）通过建设项目所在地公众易于接触的报纸公开，且在征求意见的</w:t>
      </w:r>
      <w:r>
        <w:rPr>
          <w:rFonts w:hint="default" w:ascii="Times New Roman" w:hAnsi="Times New Roman" w:cs="Times New Roman"/>
          <w:caps w:val="0"/>
          <w:spacing w:val="0"/>
          <w:kern w:val="0"/>
          <w:highlight w:val="none"/>
          <w:lang w:val="en-US" w:eastAsia="zh-CN"/>
        </w:rPr>
        <w:t>5</w:t>
      </w:r>
      <w:r>
        <w:rPr>
          <w:rFonts w:hint="default" w:ascii="Times New Roman" w:hAnsi="Times New Roman" w:cs="Times New Roman"/>
          <w:caps w:val="0"/>
          <w:spacing w:val="0"/>
          <w:kern w:val="0"/>
          <w:highlight w:val="none"/>
        </w:rPr>
        <w:t>个工作日内公开信息不得少于2次”的要求。</w:t>
      </w:r>
    </w:p>
    <w:p>
      <w:pPr>
        <w:ind w:firstLine="480"/>
        <w:rPr>
          <w:rFonts w:hint="default" w:ascii="Times New Roman" w:hAnsi="Times New Roman" w:cs="Times New Roman"/>
          <w:caps w:val="0"/>
          <w:spacing w:val="0"/>
          <w:kern w:val="0"/>
        </w:rPr>
      </w:pPr>
      <w:r>
        <w:rPr>
          <w:rFonts w:hint="default" w:ascii="Times New Roman" w:hAnsi="Times New Roman" w:cs="Times New Roman"/>
          <w:caps w:val="0"/>
          <w:spacing w:val="0"/>
          <w:kern w:val="0"/>
        </w:rPr>
        <w:t>第一次和第二次报纸公示照片分别见</w:t>
      </w:r>
      <w:r>
        <w:rPr>
          <w:rFonts w:hint="default" w:ascii="Times New Roman" w:hAnsi="Times New Roman" w:cs="Times New Roman"/>
          <w:caps w:val="0"/>
          <w:spacing w:val="0"/>
          <w:kern w:val="0"/>
        </w:rPr>
        <w:fldChar w:fldCharType="begin"/>
      </w:r>
      <w:r>
        <w:rPr>
          <w:rFonts w:hint="default" w:ascii="Times New Roman" w:hAnsi="Times New Roman" w:cs="Times New Roman"/>
          <w:caps w:val="0"/>
          <w:spacing w:val="0"/>
          <w:kern w:val="0"/>
        </w:rPr>
        <w:instrText xml:space="preserve"> REF _Ref3902699 \h  \* MERGEFORMAT </w:instrText>
      </w:r>
      <w:r>
        <w:rPr>
          <w:rFonts w:hint="default" w:ascii="Times New Roman" w:hAnsi="Times New Roman" w:cs="Times New Roman"/>
          <w:caps w:val="0"/>
          <w:spacing w:val="0"/>
          <w:kern w:val="0"/>
        </w:rPr>
        <w:fldChar w:fldCharType="separate"/>
      </w:r>
      <w:r>
        <w:rPr>
          <w:rFonts w:hint="default" w:ascii="Times New Roman" w:hAnsi="Times New Roman" w:cs="Times New Roman"/>
          <w:caps w:val="0"/>
          <w:spacing w:val="0"/>
          <w:kern w:val="0"/>
        </w:rPr>
        <w:t>图3</w:t>
      </w:r>
      <w:r>
        <w:rPr>
          <w:rFonts w:hint="default" w:ascii="Times New Roman" w:hAnsi="Times New Roman" w:cs="Times New Roman"/>
          <w:caps w:val="0"/>
          <w:spacing w:val="0"/>
          <w:kern w:val="0"/>
        </w:rPr>
        <w:noBreakHyphen/>
      </w:r>
      <w:r>
        <w:rPr>
          <w:rFonts w:hint="default" w:ascii="Times New Roman" w:hAnsi="Times New Roman" w:cs="Times New Roman"/>
          <w:caps w:val="0"/>
          <w:spacing w:val="0"/>
          <w:kern w:val="0"/>
          <w:lang w:val="en-US" w:eastAsia="zh-CN"/>
        </w:rPr>
        <w:t>3</w:t>
      </w:r>
      <w:r>
        <w:rPr>
          <w:rFonts w:hint="default" w:ascii="Times New Roman" w:hAnsi="Times New Roman" w:cs="Times New Roman"/>
          <w:caps w:val="0"/>
          <w:spacing w:val="0"/>
          <w:kern w:val="0"/>
        </w:rPr>
        <w:fldChar w:fldCharType="end"/>
      </w:r>
      <w:r>
        <w:rPr>
          <w:rFonts w:hint="default" w:ascii="Times New Roman" w:hAnsi="Times New Roman" w:cs="Times New Roman"/>
          <w:caps w:val="0"/>
          <w:spacing w:val="0"/>
          <w:kern w:val="0"/>
        </w:rPr>
        <w:t>和</w:t>
      </w:r>
      <w:r>
        <w:rPr>
          <w:rFonts w:hint="default" w:ascii="Times New Roman" w:hAnsi="Times New Roman" w:cs="Times New Roman"/>
          <w:caps w:val="0"/>
          <w:spacing w:val="0"/>
          <w:kern w:val="0"/>
        </w:rPr>
        <w:fldChar w:fldCharType="begin"/>
      </w:r>
      <w:r>
        <w:rPr>
          <w:rFonts w:hint="default" w:ascii="Times New Roman" w:hAnsi="Times New Roman" w:cs="Times New Roman"/>
          <w:caps w:val="0"/>
          <w:spacing w:val="0"/>
          <w:kern w:val="0"/>
        </w:rPr>
        <w:instrText xml:space="preserve"> REF _Ref3902705 \h  \* MERGEFORMAT </w:instrText>
      </w:r>
      <w:r>
        <w:rPr>
          <w:rFonts w:hint="default" w:ascii="Times New Roman" w:hAnsi="Times New Roman" w:cs="Times New Roman"/>
          <w:caps w:val="0"/>
          <w:spacing w:val="0"/>
          <w:kern w:val="0"/>
        </w:rPr>
        <w:fldChar w:fldCharType="separate"/>
      </w:r>
      <w:r>
        <w:rPr>
          <w:rFonts w:hint="default" w:ascii="Times New Roman" w:hAnsi="Times New Roman" w:cs="Times New Roman"/>
          <w:caps w:val="0"/>
          <w:spacing w:val="0"/>
          <w:kern w:val="0"/>
        </w:rPr>
        <w:t>图3</w:t>
      </w:r>
      <w:r>
        <w:rPr>
          <w:rFonts w:hint="default" w:ascii="Times New Roman" w:hAnsi="Times New Roman" w:cs="Times New Roman"/>
          <w:caps w:val="0"/>
          <w:spacing w:val="0"/>
          <w:kern w:val="0"/>
        </w:rPr>
        <w:noBreakHyphen/>
      </w:r>
      <w:r>
        <w:rPr>
          <w:rFonts w:hint="default" w:ascii="Times New Roman" w:hAnsi="Times New Roman" w:cs="Times New Roman"/>
          <w:caps w:val="0"/>
          <w:spacing w:val="0"/>
          <w:kern w:val="0"/>
          <w:lang w:val="en-US" w:eastAsia="zh-CN"/>
        </w:rPr>
        <w:t>4</w:t>
      </w:r>
      <w:r>
        <w:rPr>
          <w:rFonts w:hint="default" w:ascii="Times New Roman" w:hAnsi="Times New Roman" w:cs="Times New Roman"/>
          <w:caps w:val="0"/>
          <w:spacing w:val="0"/>
          <w:kern w:val="0"/>
        </w:rPr>
        <w:fldChar w:fldCharType="end"/>
      </w:r>
      <w:r>
        <w:rPr>
          <w:rFonts w:hint="default" w:ascii="Times New Roman" w:hAnsi="Times New Roman" w:cs="Times New Roman"/>
          <w:caps w:val="0"/>
          <w:spacing w:val="0"/>
          <w:kern w:val="0"/>
        </w:rPr>
        <w:t>。</w:t>
      </w:r>
    </w:p>
    <w:p>
      <w:pPr>
        <w:ind w:firstLine="480"/>
        <w:rPr>
          <w:rFonts w:hint="default" w:ascii="Times New Roman" w:hAnsi="Times New Roman" w:cs="Times New Roman"/>
          <w:caps w:val="0"/>
          <w:spacing w:val="0"/>
          <w:kern w:val="0"/>
        </w:rPr>
        <w:sectPr>
          <w:footerReference r:id="rId9" w:type="default"/>
          <w:pgSz w:w="11906" w:h="16838"/>
          <w:pgMar w:top="1418" w:right="1418" w:bottom="1134" w:left="1418" w:header="851" w:footer="850" w:gutter="0"/>
          <w:pgNumType w:fmt="decimal" w:start="1"/>
          <w:cols w:space="425" w:num="1"/>
          <w:docGrid w:type="lines" w:linePitch="312" w:charSpace="0"/>
        </w:sectPr>
      </w:pPr>
    </w:p>
    <w:p>
      <w:pPr>
        <w:ind w:firstLine="0" w:firstLineChars="0"/>
        <w:jc w:val="center"/>
        <w:rPr>
          <w:rFonts w:hint="default" w:ascii="Times New Roman" w:hAnsi="Times New Roman" w:eastAsia="宋体" w:cs="Times New Roman"/>
          <w:caps w:val="0"/>
          <w:spacing w:val="0"/>
          <w:kern w:val="0"/>
          <w:lang w:val="en-US" w:eastAsia="zh-CN"/>
        </w:rPr>
      </w:pPr>
      <w:r>
        <w:drawing>
          <wp:inline distT="0" distB="0" distL="114300" distR="114300">
            <wp:extent cx="6116320" cy="5095240"/>
            <wp:effectExtent l="0" t="0" r="17780" b="1016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icPr>
                  <pic:blipFill>
                    <a:blip r:embed="rId11"/>
                    <a:stretch>
                      <a:fillRect/>
                    </a:stretch>
                  </pic:blipFill>
                  <pic:spPr>
                    <a:xfrm>
                      <a:off x="0" y="0"/>
                      <a:ext cx="6116320" cy="5095240"/>
                    </a:xfrm>
                    <a:prstGeom prst="rect">
                      <a:avLst/>
                    </a:prstGeom>
                    <a:noFill/>
                    <a:ln>
                      <a:noFill/>
                    </a:ln>
                  </pic:spPr>
                </pic:pic>
              </a:graphicData>
            </a:graphic>
          </wp:inline>
        </w:drawing>
      </w:r>
    </w:p>
    <w:p>
      <w:pPr>
        <w:pStyle w:val="15"/>
        <w:spacing w:before="81"/>
        <w:rPr>
          <w:rFonts w:hint="default" w:ascii="Times New Roman" w:hAnsi="Times New Roman" w:cs="Times New Roman"/>
          <w:caps w:val="0"/>
          <w:spacing w:val="0"/>
          <w:kern w:val="0"/>
          <w:highlight w:val="none"/>
        </w:rPr>
      </w:pPr>
      <w:bookmarkStart w:id="8" w:name="_Ref3902190"/>
      <w:r>
        <w:rPr>
          <w:rFonts w:hint="default" w:ascii="Times New Roman" w:hAnsi="Times New Roman" w:cs="Times New Roman"/>
          <w:caps w:val="0"/>
          <w:spacing w:val="0"/>
          <w:kern w:val="0"/>
          <w:highlight w:val="none"/>
        </w:rPr>
        <w:t>图</w:t>
      </w:r>
      <w:r>
        <w:rPr>
          <w:rFonts w:hint="default" w:ascii="Times New Roman" w:hAnsi="Times New Roman" w:cs="Times New Roman"/>
          <w:caps w:val="0"/>
          <w:spacing w:val="0"/>
          <w:kern w:val="0"/>
          <w:highlight w:val="none"/>
        </w:rPr>
        <w:fldChar w:fldCharType="begin"/>
      </w:r>
      <w:r>
        <w:rPr>
          <w:rFonts w:hint="default" w:ascii="Times New Roman" w:hAnsi="Times New Roman" w:cs="Times New Roman"/>
          <w:caps w:val="0"/>
          <w:spacing w:val="0"/>
          <w:kern w:val="0"/>
          <w:highlight w:val="none"/>
        </w:rPr>
        <w:instrText xml:space="preserve"> STYLEREF 1 \s </w:instrText>
      </w:r>
      <w:r>
        <w:rPr>
          <w:rFonts w:hint="default" w:ascii="Times New Roman" w:hAnsi="Times New Roman" w:cs="Times New Roman"/>
          <w:caps w:val="0"/>
          <w:spacing w:val="0"/>
          <w:kern w:val="0"/>
          <w:highlight w:val="none"/>
        </w:rPr>
        <w:fldChar w:fldCharType="separate"/>
      </w:r>
      <w:r>
        <w:rPr>
          <w:rFonts w:hint="default" w:ascii="Times New Roman" w:hAnsi="Times New Roman" w:cs="Times New Roman"/>
          <w:caps w:val="0"/>
          <w:spacing w:val="0"/>
          <w:kern w:val="0"/>
          <w:highlight w:val="none"/>
        </w:rPr>
        <w:t>3</w:t>
      </w:r>
      <w:r>
        <w:rPr>
          <w:rFonts w:hint="default" w:ascii="Times New Roman" w:hAnsi="Times New Roman" w:cs="Times New Roman"/>
          <w:caps w:val="0"/>
          <w:spacing w:val="0"/>
          <w:kern w:val="0"/>
          <w:highlight w:val="none"/>
        </w:rPr>
        <w:fldChar w:fldCharType="end"/>
      </w:r>
      <w:r>
        <w:rPr>
          <w:rFonts w:hint="default" w:ascii="Times New Roman" w:hAnsi="Times New Roman" w:cs="Times New Roman"/>
          <w:caps w:val="0"/>
          <w:spacing w:val="0"/>
          <w:kern w:val="0"/>
          <w:highlight w:val="none"/>
        </w:rPr>
        <w:noBreakHyphen/>
      </w:r>
      <w:r>
        <w:rPr>
          <w:rFonts w:hint="default" w:ascii="Times New Roman" w:hAnsi="Times New Roman" w:cs="Times New Roman"/>
          <w:caps w:val="0"/>
          <w:spacing w:val="0"/>
          <w:kern w:val="0"/>
          <w:highlight w:val="none"/>
        </w:rPr>
        <w:fldChar w:fldCharType="begin"/>
      </w:r>
      <w:r>
        <w:rPr>
          <w:rFonts w:hint="default" w:ascii="Times New Roman" w:hAnsi="Times New Roman" w:cs="Times New Roman"/>
          <w:caps w:val="0"/>
          <w:spacing w:val="0"/>
          <w:kern w:val="0"/>
          <w:highlight w:val="none"/>
        </w:rPr>
        <w:instrText xml:space="preserve"> SEQ 图 \* ARABIC \s 1 </w:instrText>
      </w:r>
      <w:r>
        <w:rPr>
          <w:rFonts w:hint="default" w:ascii="Times New Roman" w:hAnsi="Times New Roman" w:cs="Times New Roman"/>
          <w:caps w:val="0"/>
          <w:spacing w:val="0"/>
          <w:kern w:val="0"/>
          <w:highlight w:val="none"/>
        </w:rPr>
        <w:fldChar w:fldCharType="separate"/>
      </w:r>
      <w:r>
        <w:rPr>
          <w:rFonts w:hint="default" w:ascii="Times New Roman" w:hAnsi="Times New Roman" w:cs="Times New Roman"/>
          <w:caps w:val="0"/>
          <w:spacing w:val="0"/>
          <w:kern w:val="0"/>
          <w:highlight w:val="none"/>
        </w:rPr>
        <w:t>1</w:t>
      </w:r>
      <w:r>
        <w:rPr>
          <w:rFonts w:hint="default" w:ascii="Times New Roman" w:hAnsi="Times New Roman" w:cs="Times New Roman"/>
          <w:caps w:val="0"/>
          <w:spacing w:val="0"/>
          <w:kern w:val="0"/>
          <w:highlight w:val="none"/>
        </w:rPr>
        <w:fldChar w:fldCharType="end"/>
      </w:r>
      <w:bookmarkEnd w:id="8"/>
      <w:r>
        <w:rPr>
          <w:rFonts w:hint="default" w:ascii="Times New Roman" w:hAnsi="Times New Roman" w:cs="Times New Roman"/>
          <w:caps w:val="0"/>
          <w:spacing w:val="0"/>
          <w:kern w:val="0"/>
          <w:highlight w:val="none"/>
        </w:rPr>
        <w:t xml:space="preserve">  </w:t>
      </w:r>
      <w:r>
        <w:rPr>
          <w:rFonts w:hint="default" w:ascii="Times New Roman" w:hAnsi="Times New Roman" w:cs="Times New Roman"/>
          <w:caps w:val="0"/>
          <w:spacing w:val="0"/>
          <w:kern w:val="0"/>
          <w:highlight w:val="none"/>
          <w:lang w:val="en-US" w:eastAsia="zh-CN"/>
        </w:rPr>
        <w:t>项目</w:t>
      </w:r>
      <w:r>
        <w:rPr>
          <w:rFonts w:hint="default" w:ascii="Times New Roman" w:hAnsi="Times New Roman" w:cs="Times New Roman"/>
          <w:caps w:val="0"/>
          <w:spacing w:val="0"/>
          <w:kern w:val="0"/>
          <w:highlight w:val="none"/>
        </w:rPr>
        <w:t>公示网络截图</w:t>
      </w:r>
    </w:p>
    <w:p>
      <w:pPr>
        <w:pStyle w:val="38"/>
        <w:rPr>
          <w:rFonts w:hint="default" w:ascii="Times New Roman" w:hAnsi="Times New Roman" w:cs="Times New Roman"/>
          <w:caps w:val="0"/>
          <w:spacing w:val="0"/>
          <w:kern w:val="0"/>
        </w:rPr>
      </w:pPr>
    </w:p>
    <w:p>
      <w:pPr>
        <w:pStyle w:val="38"/>
        <w:spacing w:line="240" w:lineRule="auto"/>
        <w:rPr>
          <w:rFonts w:hint="default" w:ascii="Times New Roman" w:hAnsi="Times New Roman" w:cs="Times New Roman"/>
          <w:caps w:val="0"/>
          <w:spacing w:val="0"/>
          <w:kern w:val="0"/>
        </w:rPr>
        <w:sectPr>
          <w:pgSz w:w="11906" w:h="16838"/>
          <w:pgMar w:top="1134" w:right="1134" w:bottom="1134" w:left="1134" w:header="851" w:footer="850" w:gutter="0"/>
          <w:pgNumType w:fmt="decimal"/>
          <w:cols w:space="425" w:num="1"/>
          <w:docGrid w:type="lines" w:linePitch="326" w:charSpace="0"/>
        </w:sectPr>
      </w:pPr>
    </w:p>
    <w:p>
      <w:pPr>
        <w:pStyle w:val="15"/>
        <w:spacing w:before="78" w:line="240" w:lineRule="auto"/>
        <w:rPr>
          <w:rFonts w:hint="default" w:ascii="Times New Roman" w:hAnsi="Times New Roman" w:eastAsia="黑体" w:cs="Times New Roman"/>
          <w:caps w:val="0"/>
          <w:spacing w:val="0"/>
          <w:kern w:val="0"/>
          <w:lang w:eastAsia="zh-CN"/>
        </w:rPr>
      </w:pPr>
      <w:bookmarkStart w:id="9" w:name="_Ref3902699"/>
      <w:r>
        <w:drawing>
          <wp:anchor distT="0" distB="0" distL="114300" distR="114300" simplePos="0" relativeHeight="251659264" behindDoc="0" locked="0" layoutInCell="1" allowOverlap="1">
            <wp:simplePos x="0" y="0"/>
            <wp:positionH relativeFrom="column">
              <wp:posOffset>948690</wp:posOffset>
            </wp:positionH>
            <wp:positionV relativeFrom="paragraph">
              <wp:posOffset>2550795</wp:posOffset>
            </wp:positionV>
            <wp:extent cx="3623310" cy="2971800"/>
            <wp:effectExtent l="0" t="0" r="15240" b="0"/>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2"/>
                    <a:stretch>
                      <a:fillRect/>
                    </a:stretch>
                  </pic:blipFill>
                  <pic:spPr>
                    <a:xfrm>
                      <a:off x="0" y="0"/>
                      <a:ext cx="3623310" cy="2971800"/>
                    </a:xfrm>
                    <a:prstGeom prst="rect">
                      <a:avLst/>
                    </a:prstGeom>
                    <a:noFill/>
                    <a:ln>
                      <a:noFill/>
                    </a:ln>
                  </pic:spPr>
                </pic:pic>
              </a:graphicData>
            </a:graphic>
          </wp:anchor>
        </w:drawing>
      </w:r>
      <w:r>
        <w:rPr>
          <w:sz w:val="24"/>
        </w:rPr>
        <mc:AlternateContent>
          <mc:Choice Requires="wps">
            <w:drawing>
              <wp:anchor distT="0" distB="0" distL="114300" distR="114300" simplePos="0" relativeHeight="251661312" behindDoc="0" locked="0" layoutInCell="1" allowOverlap="1">
                <wp:simplePos x="0" y="0"/>
                <wp:positionH relativeFrom="column">
                  <wp:posOffset>1791970</wp:posOffset>
                </wp:positionH>
                <wp:positionV relativeFrom="paragraph">
                  <wp:posOffset>5499100</wp:posOffset>
                </wp:positionV>
                <wp:extent cx="432435" cy="822960"/>
                <wp:effectExtent l="4445" t="0" r="1270" b="15240"/>
                <wp:wrapNone/>
                <wp:docPr id="5" name="直接箭头连接符 5"/>
                <wp:cNvGraphicFramePr/>
                <a:graphic xmlns:a="http://schemas.openxmlformats.org/drawingml/2006/main">
                  <a:graphicData uri="http://schemas.microsoft.com/office/word/2010/wordprocessingShape">
                    <wps:wsp>
                      <wps:cNvCnPr>
                        <a:stCxn id="4" idx="0"/>
                      </wps:cNvCnPr>
                      <wps:spPr>
                        <a:xfrm flipV="1">
                          <a:off x="2512060" y="6371590"/>
                          <a:ext cx="432435" cy="822960"/>
                        </a:xfrm>
                        <a:prstGeom prst="straightConnector1">
                          <a:avLst/>
                        </a:prstGeom>
                        <a:ln>
                          <a:solidFill>
                            <a:srgbClr val="FF0000"/>
                          </a:solidFill>
                          <a:headEnd type="none"/>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141.1pt;margin-top:433pt;height:64.8pt;width:34.05pt;z-index:251661312;mso-width-relative:page;mso-height-relative:page;" filled="f" stroked="t" coordsize="21600,21600" o:gfxdata="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PrBVyPbAAAACwEAAA8AAAAAAAAAAQAgAAAA&#10;IgAAAGRycy9kb3ducmV2LnhtbFBLAQIUABQAAAAIAIdO4kBwhelBQQIAAEsEAAAOAAAAAAAAAAEA&#10;IAAAACoBAABkcnMvZTJvRG9jLnhtbFBLBQYAAAAABgAGAFkBAADdBQAAAAA=&#10;">
                <v:fill on="f" focussize="0,0"/>
                <v:stroke weight="0.5pt" color="#FF0000 [3204]" miterlimit="8" joinstyle="miter" endarrow="block"/>
                <v:imagedata o:title=""/>
                <o:lock v:ext="edit" aspectratio="f"/>
              </v:shape>
            </w:pict>
          </mc:Fallback>
        </mc:AlternateContent>
      </w:r>
      <w:r>
        <w:rPr>
          <w:sz w:val="24"/>
        </w:rPr>
        <mc:AlternateContent>
          <mc:Choice Requires="wps">
            <w:drawing>
              <wp:anchor distT="0" distB="0" distL="114300" distR="114300" simplePos="0" relativeHeight="251660288" behindDoc="0" locked="0" layoutInCell="1" allowOverlap="1">
                <wp:simplePos x="0" y="0"/>
                <wp:positionH relativeFrom="column">
                  <wp:posOffset>1332865</wp:posOffset>
                </wp:positionH>
                <wp:positionV relativeFrom="paragraph">
                  <wp:posOffset>6322060</wp:posOffset>
                </wp:positionV>
                <wp:extent cx="917575" cy="718820"/>
                <wp:effectExtent l="6350" t="6350" r="9525" b="17780"/>
                <wp:wrapNone/>
                <wp:docPr id="4" name="矩形 4"/>
                <wp:cNvGraphicFramePr/>
                <a:graphic xmlns:a="http://schemas.openxmlformats.org/drawingml/2006/main">
                  <a:graphicData uri="http://schemas.microsoft.com/office/word/2010/wordprocessingShape">
                    <wps:wsp>
                      <wps:cNvSpPr/>
                      <wps:spPr>
                        <a:xfrm>
                          <a:off x="2052955" y="7194550"/>
                          <a:ext cx="917575" cy="71882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04.95pt;margin-top:497.8pt;height:56.6pt;width:72.25pt;z-index:251660288;v-text-anchor:middle;mso-width-relative:page;mso-height-relative:page;" filled="f" stroked="t" coordsize="21600,21600" o:gfxdata="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Be10Hk2AAAAAwBAAAPAAAAAAAAAAEAIAAAACIAAABkcnMv&#10;ZG93bnJldi54bWxQSwECFAAUAAAACACHTuJAMul8XXUCAADWBAAADgAAAAAAAAABACAAAAAnAQAA&#10;ZHJzL2Uyb0RvYy54bWxQSwUGAAAAAAYABgBZAQAADgYAAAAA&#10;">
                <v:fill on="f" focussize="0,0"/>
                <v:stroke weight="1pt" color="#FF0000 [3204]" miterlimit="8" joinstyle="miter"/>
                <v:imagedata o:title=""/>
                <o:lock v:ext="edit" aspectratio="f"/>
              </v:rect>
            </w:pict>
          </mc:Fallback>
        </mc:AlternateContent>
      </w:r>
      <w:r>
        <w:rPr>
          <w:rFonts w:hint="default" w:ascii="Times New Roman" w:hAnsi="Times New Roman" w:eastAsia="黑体" w:cs="Times New Roman"/>
          <w:caps w:val="0"/>
          <w:spacing w:val="0"/>
          <w:kern w:val="0"/>
          <w:lang w:eastAsia="zh-CN"/>
        </w:rPr>
        <w:drawing>
          <wp:inline distT="0" distB="0" distL="114300" distR="114300">
            <wp:extent cx="6108065" cy="8532495"/>
            <wp:effectExtent l="0" t="0" r="6985" b="1905"/>
            <wp:docPr id="1" name="图片 1" descr="628043eecb944358e216fbb0b914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628043eecb944358e216fbb0b914847"/>
                    <pic:cNvPicPr>
                      <a:picLocks noChangeAspect="1"/>
                    </pic:cNvPicPr>
                  </pic:nvPicPr>
                  <pic:blipFill>
                    <a:blip r:embed="rId13"/>
                    <a:stretch>
                      <a:fillRect/>
                    </a:stretch>
                  </pic:blipFill>
                  <pic:spPr>
                    <a:xfrm>
                      <a:off x="0" y="0"/>
                      <a:ext cx="6108065" cy="8532495"/>
                    </a:xfrm>
                    <a:prstGeom prst="rect">
                      <a:avLst/>
                    </a:prstGeom>
                  </pic:spPr>
                </pic:pic>
              </a:graphicData>
            </a:graphic>
          </wp:inline>
        </w:drawing>
      </w:r>
    </w:p>
    <w:p>
      <w:pPr>
        <w:pStyle w:val="15"/>
        <w:spacing w:before="78" w:line="240" w:lineRule="auto"/>
        <w:rPr>
          <w:rFonts w:hint="default" w:ascii="Times New Roman" w:hAnsi="Times New Roman" w:cs="Times New Roman"/>
          <w:caps w:val="0"/>
          <w:spacing w:val="0"/>
          <w:kern w:val="0"/>
          <w:highlight w:val="none"/>
        </w:rPr>
        <w:sectPr>
          <w:pgSz w:w="11906" w:h="16838"/>
          <w:pgMar w:top="1134" w:right="1134" w:bottom="1134" w:left="1134" w:header="851" w:footer="850" w:gutter="0"/>
          <w:pgNumType w:fmt="decimal"/>
          <w:cols w:space="425" w:num="1"/>
          <w:docGrid w:type="lines" w:linePitch="312" w:charSpace="0"/>
        </w:sectPr>
      </w:pPr>
      <w:r>
        <w:rPr>
          <w:rFonts w:hint="default" w:ascii="Times New Roman" w:hAnsi="Times New Roman" w:cs="Times New Roman"/>
          <w:caps w:val="0"/>
          <w:spacing w:val="0"/>
          <w:kern w:val="0"/>
          <w:highlight w:val="none"/>
        </w:rPr>
        <w:t>图</w:t>
      </w:r>
      <w:r>
        <w:rPr>
          <w:rFonts w:hint="default" w:ascii="Times New Roman" w:hAnsi="Times New Roman" w:cs="Times New Roman"/>
          <w:caps w:val="0"/>
          <w:spacing w:val="0"/>
          <w:kern w:val="0"/>
          <w:highlight w:val="none"/>
        </w:rPr>
        <w:fldChar w:fldCharType="begin"/>
      </w:r>
      <w:r>
        <w:rPr>
          <w:rFonts w:hint="default" w:ascii="Times New Roman" w:hAnsi="Times New Roman" w:cs="Times New Roman"/>
          <w:caps w:val="0"/>
          <w:spacing w:val="0"/>
          <w:kern w:val="0"/>
          <w:highlight w:val="none"/>
        </w:rPr>
        <w:instrText xml:space="preserve"> STYLEREF 1 \s </w:instrText>
      </w:r>
      <w:r>
        <w:rPr>
          <w:rFonts w:hint="default" w:ascii="Times New Roman" w:hAnsi="Times New Roman" w:cs="Times New Roman"/>
          <w:caps w:val="0"/>
          <w:spacing w:val="0"/>
          <w:kern w:val="0"/>
          <w:highlight w:val="none"/>
        </w:rPr>
        <w:fldChar w:fldCharType="separate"/>
      </w:r>
      <w:r>
        <w:rPr>
          <w:rFonts w:hint="default" w:ascii="Times New Roman" w:hAnsi="Times New Roman" w:cs="Times New Roman"/>
          <w:caps w:val="0"/>
          <w:spacing w:val="0"/>
          <w:kern w:val="0"/>
          <w:highlight w:val="none"/>
        </w:rPr>
        <w:t>3</w:t>
      </w:r>
      <w:r>
        <w:rPr>
          <w:rFonts w:hint="default" w:ascii="Times New Roman" w:hAnsi="Times New Roman" w:cs="Times New Roman"/>
          <w:caps w:val="0"/>
          <w:spacing w:val="0"/>
          <w:kern w:val="0"/>
          <w:highlight w:val="none"/>
        </w:rPr>
        <w:fldChar w:fldCharType="end"/>
      </w:r>
      <w:r>
        <w:rPr>
          <w:rFonts w:hint="default" w:ascii="Times New Roman" w:hAnsi="Times New Roman" w:cs="Times New Roman"/>
          <w:caps w:val="0"/>
          <w:spacing w:val="0"/>
          <w:kern w:val="0"/>
          <w:highlight w:val="none"/>
        </w:rPr>
        <w:noBreakHyphen/>
      </w:r>
      <w:bookmarkEnd w:id="9"/>
      <w:r>
        <w:rPr>
          <w:rFonts w:hint="default" w:ascii="Times New Roman" w:hAnsi="Times New Roman" w:cs="Times New Roman"/>
          <w:caps w:val="0"/>
          <w:spacing w:val="0"/>
          <w:kern w:val="0"/>
          <w:highlight w:val="none"/>
          <w:lang w:val="en-US" w:eastAsia="zh-CN"/>
        </w:rPr>
        <w:t>3</w:t>
      </w:r>
      <w:r>
        <w:rPr>
          <w:rFonts w:hint="default" w:ascii="Times New Roman" w:hAnsi="Times New Roman" w:cs="Times New Roman"/>
          <w:caps w:val="0"/>
          <w:spacing w:val="0"/>
          <w:kern w:val="0"/>
          <w:highlight w:val="none"/>
        </w:rPr>
        <w:t xml:space="preserve">  第一次报纸公示截图</w:t>
      </w:r>
    </w:p>
    <w:p>
      <w:pPr>
        <w:pStyle w:val="15"/>
        <w:spacing w:before="78"/>
        <w:jc w:val="both"/>
        <w:rPr>
          <w:rFonts w:hint="default" w:ascii="Times New Roman" w:hAnsi="Times New Roman" w:eastAsia="黑体" w:cs="Times New Roman"/>
          <w:caps w:val="0"/>
          <w:spacing w:val="0"/>
          <w:kern w:val="0"/>
          <w:lang w:eastAsia="zh-CN"/>
        </w:rPr>
      </w:pPr>
      <w:bookmarkStart w:id="10" w:name="_Ref3902705"/>
      <w:r>
        <w:drawing>
          <wp:anchor distT="0" distB="0" distL="114300" distR="114300" simplePos="0" relativeHeight="251662336" behindDoc="0" locked="0" layoutInCell="1" allowOverlap="1">
            <wp:simplePos x="0" y="0"/>
            <wp:positionH relativeFrom="column">
              <wp:posOffset>1059815</wp:posOffset>
            </wp:positionH>
            <wp:positionV relativeFrom="paragraph">
              <wp:posOffset>1467485</wp:posOffset>
            </wp:positionV>
            <wp:extent cx="2981960" cy="3122295"/>
            <wp:effectExtent l="0" t="0" r="8890" b="1905"/>
            <wp:wrapNone/>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icPr>
                  <pic:blipFill>
                    <a:blip r:embed="rId14"/>
                    <a:stretch>
                      <a:fillRect/>
                    </a:stretch>
                  </pic:blipFill>
                  <pic:spPr>
                    <a:xfrm>
                      <a:off x="0" y="0"/>
                      <a:ext cx="2981960" cy="3122295"/>
                    </a:xfrm>
                    <a:prstGeom prst="rect">
                      <a:avLst/>
                    </a:prstGeom>
                    <a:noFill/>
                    <a:ln>
                      <a:noFill/>
                    </a:ln>
                  </pic:spPr>
                </pic:pic>
              </a:graphicData>
            </a:graphic>
          </wp:anchor>
        </w:drawing>
      </w:r>
      <w:r>
        <w:rPr>
          <w:sz w:val="24"/>
        </w:rPr>
        <mc:AlternateContent>
          <mc:Choice Requires="wps">
            <w:drawing>
              <wp:anchor distT="0" distB="0" distL="114300" distR="114300" simplePos="0" relativeHeight="251664384" behindDoc="0" locked="0" layoutInCell="1" allowOverlap="1">
                <wp:simplePos x="0" y="0"/>
                <wp:positionH relativeFrom="column">
                  <wp:posOffset>1718945</wp:posOffset>
                </wp:positionH>
                <wp:positionV relativeFrom="paragraph">
                  <wp:posOffset>4611370</wp:posOffset>
                </wp:positionV>
                <wp:extent cx="319405" cy="580390"/>
                <wp:effectExtent l="4445" t="0" r="0" b="10160"/>
                <wp:wrapNone/>
                <wp:docPr id="9" name="直接箭头连接符 9"/>
                <wp:cNvGraphicFramePr/>
                <a:graphic xmlns:a="http://schemas.openxmlformats.org/drawingml/2006/main">
                  <a:graphicData uri="http://schemas.microsoft.com/office/word/2010/wordprocessingShape">
                    <wps:wsp>
                      <wps:cNvCnPr>
                        <a:stCxn id="10" idx="0"/>
                      </wps:cNvCnPr>
                      <wps:spPr>
                        <a:xfrm flipV="1">
                          <a:off x="0" y="0"/>
                          <a:ext cx="319405" cy="580390"/>
                        </a:xfrm>
                        <a:prstGeom prst="straightConnector1">
                          <a:avLst/>
                        </a:prstGeom>
                        <a:ln>
                          <a:solidFill>
                            <a:srgbClr val="FF0000"/>
                          </a:solidFill>
                          <a:headEnd type="none"/>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135.35pt;margin-top:363.1pt;height:45.7pt;width:25.15pt;z-index:251664384;mso-width-relative:page;mso-height-relative:page;" filled="f" stroked="t" coordsize="21600,21600" o:gfxdata="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KNy1u9oAAAALAQAADwAAAAAAAAABACAAAAAiAAAAZHJzL2Rv&#10;d25yZXYueG1sUEsBAhQAFAAAAAgAh07iQDcKJXA4AgAAQAQAAA4AAAAAAAAAAQAgAAAAKQEAAGRy&#10;cy9lMm9Eb2MueG1sUEsFBgAAAAAGAAYAWQEAANMFAAAAAA==&#10;">
                <v:fill on="f" focussize="0,0"/>
                <v:stroke weight="0.5pt" color="#FF0000 [3204]" miterlimit="8" joinstyle="miter" endarrow="block"/>
                <v:imagedata o:title=""/>
                <o:lock v:ext="edit" aspectratio="f"/>
              </v:shape>
            </w:pict>
          </mc:Fallback>
        </mc:AlternateContent>
      </w:r>
      <w:r>
        <w:rPr>
          <w:sz w:val="24"/>
        </w:rPr>
        <mc:AlternateContent>
          <mc:Choice Requires="wps">
            <w:drawing>
              <wp:anchor distT="0" distB="0" distL="114300" distR="114300" simplePos="0" relativeHeight="251663360" behindDoc="0" locked="0" layoutInCell="1" allowOverlap="1">
                <wp:simplePos x="0" y="0"/>
                <wp:positionH relativeFrom="column">
                  <wp:posOffset>1301115</wp:posOffset>
                </wp:positionH>
                <wp:positionV relativeFrom="paragraph">
                  <wp:posOffset>5191760</wp:posOffset>
                </wp:positionV>
                <wp:extent cx="835660" cy="876935"/>
                <wp:effectExtent l="6350" t="6350" r="15240" b="12065"/>
                <wp:wrapNone/>
                <wp:docPr id="10" name="矩形 10"/>
                <wp:cNvGraphicFramePr/>
                <a:graphic xmlns:a="http://schemas.openxmlformats.org/drawingml/2006/main">
                  <a:graphicData uri="http://schemas.microsoft.com/office/word/2010/wordprocessingShape">
                    <wps:wsp>
                      <wps:cNvSpPr/>
                      <wps:spPr>
                        <a:xfrm>
                          <a:off x="0" y="0"/>
                          <a:ext cx="835660" cy="876935"/>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02.45pt;margin-top:408.8pt;height:69.05pt;width:65.8pt;z-index:251663360;v-text-anchor:middle;mso-width-relative:page;mso-height-relative:page;" filled="f" stroked="t" coordsize="21600,21600" o:gfxdata="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CyCSodkAAAALAQAADwAAAAAAAAABACAAAAAiAAAAZHJzL2Rvd25yZXYueG1s&#10;UEsBAhQAFAAAAAgAh07iQMXklaBpAgAAzAQAAA4AAAAAAAAAAQAgAAAAKAEAAGRycy9lMm9Eb2Mu&#10;eG1sUEsFBgAAAAAGAAYAWQEAAAMGAAAAAA==&#10;">
                <v:fill on="f" focussize="0,0"/>
                <v:stroke weight="1pt" color="#FF0000 [3204]" miterlimit="8" joinstyle="miter"/>
                <v:imagedata o:title=""/>
                <o:lock v:ext="edit" aspectratio="f"/>
              </v:rect>
            </w:pict>
          </mc:Fallback>
        </mc:AlternateContent>
      </w:r>
      <w:r>
        <w:rPr>
          <w:rFonts w:hint="default" w:ascii="Times New Roman" w:hAnsi="Times New Roman" w:eastAsia="黑体" w:cs="Times New Roman"/>
          <w:caps w:val="0"/>
          <w:spacing w:val="0"/>
          <w:kern w:val="0"/>
          <w:lang w:eastAsia="zh-CN"/>
        </w:rPr>
        <w:drawing>
          <wp:inline distT="0" distB="0" distL="114300" distR="114300">
            <wp:extent cx="6096000" cy="8128000"/>
            <wp:effectExtent l="0" t="0" r="0" b="6350"/>
            <wp:docPr id="2" name="图片 2" descr="3dfd053721d60a46b9351481cae995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3dfd053721d60a46b9351481cae995b"/>
                    <pic:cNvPicPr>
                      <a:picLocks noChangeAspect="1"/>
                    </pic:cNvPicPr>
                  </pic:nvPicPr>
                  <pic:blipFill>
                    <a:blip r:embed="rId15"/>
                    <a:stretch>
                      <a:fillRect/>
                    </a:stretch>
                  </pic:blipFill>
                  <pic:spPr>
                    <a:xfrm>
                      <a:off x="0" y="0"/>
                      <a:ext cx="6096000" cy="8128000"/>
                    </a:xfrm>
                    <a:prstGeom prst="rect">
                      <a:avLst/>
                    </a:prstGeom>
                  </pic:spPr>
                </pic:pic>
              </a:graphicData>
            </a:graphic>
          </wp:inline>
        </w:drawing>
      </w:r>
    </w:p>
    <w:p>
      <w:pPr>
        <w:pStyle w:val="15"/>
        <w:spacing w:before="78"/>
        <w:rPr>
          <w:rFonts w:hint="default" w:ascii="Times New Roman" w:hAnsi="Times New Roman" w:cs="Times New Roman"/>
          <w:caps w:val="0"/>
          <w:spacing w:val="0"/>
          <w:kern w:val="0"/>
          <w:highlight w:val="none"/>
        </w:rPr>
      </w:pPr>
      <w:r>
        <w:rPr>
          <w:rFonts w:hint="default" w:ascii="Times New Roman" w:hAnsi="Times New Roman" w:cs="Times New Roman"/>
          <w:caps w:val="0"/>
          <w:spacing w:val="0"/>
          <w:kern w:val="0"/>
          <w:highlight w:val="none"/>
        </w:rPr>
        <w:t>图</w:t>
      </w:r>
      <w:r>
        <w:rPr>
          <w:rFonts w:hint="default" w:ascii="Times New Roman" w:hAnsi="Times New Roman" w:cs="Times New Roman"/>
          <w:caps w:val="0"/>
          <w:spacing w:val="0"/>
          <w:kern w:val="0"/>
          <w:highlight w:val="none"/>
        </w:rPr>
        <w:fldChar w:fldCharType="begin"/>
      </w:r>
      <w:r>
        <w:rPr>
          <w:rFonts w:hint="default" w:ascii="Times New Roman" w:hAnsi="Times New Roman" w:cs="Times New Roman"/>
          <w:caps w:val="0"/>
          <w:spacing w:val="0"/>
          <w:kern w:val="0"/>
          <w:highlight w:val="none"/>
        </w:rPr>
        <w:instrText xml:space="preserve"> STYLEREF 1 \s </w:instrText>
      </w:r>
      <w:r>
        <w:rPr>
          <w:rFonts w:hint="default" w:ascii="Times New Roman" w:hAnsi="Times New Roman" w:cs="Times New Roman"/>
          <w:caps w:val="0"/>
          <w:spacing w:val="0"/>
          <w:kern w:val="0"/>
          <w:highlight w:val="none"/>
        </w:rPr>
        <w:fldChar w:fldCharType="separate"/>
      </w:r>
      <w:r>
        <w:rPr>
          <w:rFonts w:hint="default" w:ascii="Times New Roman" w:hAnsi="Times New Roman" w:cs="Times New Roman"/>
          <w:caps w:val="0"/>
          <w:spacing w:val="0"/>
          <w:kern w:val="0"/>
          <w:highlight w:val="none"/>
        </w:rPr>
        <w:t>3</w:t>
      </w:r>
      <w:r>
        <w:rPr>
          <w:rFonts w:hint="default" w:ascii="Times New Roman" w:hAnsi="Times New Roman" w:cs="Times New Roman"/>
          <w:caps w:val="0"/>
          <w:spacing w:val="0"/>
          <w:kern w:val="0"/>
          <w:highlight w:val="none"/>
        </w:rPr>
        <w:fldChar w:fldCharType="end"/>
      </w:r>
      <w:r>
        <w:rPr>
          <w:rFonts w:hint="default" w:ascii="Times New Roman" w:hAnsi="Times New Roman" w:cs="Times New Roman"/>
          <w:caps w:val="0"/>
          <w:spacing w:val="0"/>
          <w:kern w:val="0"/>
          <w:highlight w:val="none"/>
        </w:rPr>
        <w:noBreakHyphen/>
      </w:r>
      <w:bookmarkEnd w:id="10"/>
      <w:r>
        <w:rPr>
          <w:rFonts w:hint="default" w:ascii="Times New Roman" w:hAnsi="Times New Roman" w:cs="Times New Roman"/>
          <w:caps w:val="0"/>
          <w:spacing w:val="0"/>
          <w:kern w:val="0"/>
          <w:highlight w:val="none"/>
          <w:lang w:val="en-US" w:eastAsia="zh-CN"/>
        </w:rPr>
        <w:t>4</w:t>
      </w:r>
      <w:r>
        <w:rPr>
          <w:rFonts w:hint="default" w:ascii="Times New Roman" w:hAnsi="Times New Roman" w:cs="Times New Roman"/>
          <w:caps w:val="0"/>
          <w:spacing w:val="0"/>
          <w:kern w:val="0"/>
          <w:highlight w:val="none"/>
        </w:rPr>
        <w:t xml:space="preserve">  第二次报纸公示截图</w:t>
      </w:r>
    </w:p>
    <w:p>
      <w:pPr>
        <w:ind w:firstLine="0" w:firstLineChars="0"/>
        <w:rPr>
          <w:rFonts w:hint="default" w:ascii="Times New Roman" w:hAnsi="Times New Roman" w:cs="Times New Roman"/>
          <w:caps w:val="0"/>
          <w:spacing w:val="0"/>
          <w:kern w:val="0"/>
          <w:highlight w:val="none"/>
        </w:rPr>
        <w:sectPr>
          <w:pgSz w:w="11906" w:h="16838"/>
          <w:pgMar w:top="1134" w:right="1134" w:bottom="1134" w:left="1134" w:header="851" w:footer="850" w:gutter="0"/>
          <w:pgNumType w:fmt="decimal"/>
          <w:cols w:space="425" w:num="1"/>
          <w:docGrid w:type="lines" w:linePitch="312" w:charSpace="0"/>
        </w:sectPr>
      </w:pPr>
    </w:p>
    <w:p>
      <w:pPr>
        <w:pStyle w:val="7"/>
        <w:rPr>
          <w:rFonts w:hint="default" w:ascii="Times New Roman" w:hAnsi="Times New Roman" w:cs="Times New Roman"/>
          <w:caps w:val="0"/>
          <w:spacing w:val="0"/>
          <w:kern w:val="0"/>
        </w:rPr>
      </w:pPr>
      <w:bookmarkStart w:id="11" w:name="_Toc23206"/>
      <w:r>
        <w:rPr>
          <w:rFonts w:hint="default" w:ascii="Times New Roman" w:hAnsi="Times New Roman" w:cs="Times New Roman"/>
          <w:caps w:val="0"/>
          <w:spacing w:val="0"/>
          <w:kern w:val="0"/>
        </w:rPr>
        <w:t>查阅情况</w:t>
      </w:r>
      <w:bookmarkEnd w:id="11"/>
    </w:p>
    <w:p>
      <w:pPr>
        <w:ind w:firstLine="480"/>
        <w:rPr>
          <w:rFonts w:hint="default" w:ascii="Times New Roman" w:hAnsi="Times New Roman" w:cs="Times New Roman"/>
          <w:caps w:val="0"/>
          <w:spacing w:val="0"/>
          <w:kern w:val="0"/>
        </w:rPr>
      </w:pPr>
      <w:r>
        <w:rPr>
          <w:rFonts w:hint="default" w:ascii="Times New Roman" w:hAnsi="Times New Roman" w:cs="Times New Roman"/>
          <w:caps w:val="0"/>
          <w:spacing w:val="0"/>
          <w:kern w:val="0"/>
        </w:rPr>
        <w:t>我公司在厂区门卫室设置了项目纸质环评报告的公众查阅点。项目征求意见公示期间，未有当地公众前来查阅情。</w:t>
      </w:r>
    </w:p>
    <w:p>
      <w:pPr>
        <w:pStyle w:val="7"/>
        <w:rPr>
          <w:rFonts w:hint="default" w:ascii="Times New Roman" w:hAnsi="Times New Roman" w:cs="Times New Roman"/>
          <w:caps w:val="0"/>
          <w:spacing w:val="0"/>
          <w:kern w:val="0"/>
        </w:rPr>
      </w:pPr>
      <w:bookmarkStart w:id="12" w:name="_Toc30584"/>
      <w:r>
        <w:rPr>
          <w:rFonts w:hint="default" w:ascii="Times New Roman" w:hAnsi="Times New Roman" w:cs="Times New Roman"/>
          <w:caps w:val="0"/>
          <w:spacing w:val="0"/>
          <w:kern w:val="0"/>
        </w:rPr>
        <w:t>公众提出意见情况</w:t>
      </w:r>
      <w:bookmarkEnd w:id="12"/>
    </w:p>
    <w:p>
      <w:pPr>
        <w:ind w:firstLine="480"/>
        <w:rPr>
          <w:rFonts w:hint="default" w:ascii="Times New Roman" w:hAnsi="Times New Roman" w:cs="Times New Roman"/>
          <w:caps w:val="0"/>
          <w:spacing w:val="0"/>
          <w:kern w:val="0"/>
        </w:rPr>
      </w:pPr>
      <w:r>
        <w:rPr>
          <w:rFonts w:hint="default" w:ascii="Times New Roman" w:hAnsi="Times New Roman" w:cs="Times New Roman"/>
          <w:caps w:val="0"/>
          <w:spacing w:val="0"/>
          <w:kern w:val="0"/>
        </w:rPr>
        <w:t>项目征求意见公示期间，我公司未收到公众反馈信息。</w:t>
      </w:r>
    </w:p>
    <w:p>
      <w:pPr>
        <w:pStyle w:val="6"/>
        <w:keepNext/>
        <w:keepLines/>
        <w:pageBreakBefore w:val="0"/>
        <w:widowControl/>
        <w:kinsoku/>
        <w:wordWrap/>
        <w:overflowPunct/>
        <w:topLinePunct w:val="0"/>
        <w:autoSpaceDE/>
        <w:autoSpaceDN/>
        <w:bidi w:val="0"/>
        <w:adjustRightInd w:val="0"/>
        <w:snapToGrid w:val="0"/>
        <w:spacing w:before="0" w:beforeLines="0"/>
        <w:textAlignment w:val="auto"/>
        <w:rPr>
          <w:rFonts w:hint="default" w:ascii="Times New Roman" w:hAnsi="Times New Roman" w:cs="Times New Roman"/>
          <w:caps w:val="0"/>
          <w:spacing w:val="0"/>
          <w:kern w:val="0"/>
        </w:rPr>
      </w:pPr>
      <w:bookmarkStart w:id="13" w:name="_Toc10269"/>
      <w:r>
        <w:rPr>
          <w:rFonts w:hint="default" w:ascii="Times New Roman" w:hAnsi="Times New Roman" w:cs="Times New Roman"/>
          <w:caps w:val="0"/>
          <w:spacing w:val="0"/>
          <w:kern w:val="0"/>
        </w:rPr>
        <w:t>其他公众参与情况</w:t>
      </w:r>
      <w:bookmarkEnd w:id="13"/>
    </w:p>
    <w:p>
      <w:pPr>
        <w:ind w:firstLine="480"/>
        <w:rPr>
          <w:rFonts w:hint="default" w:ascii="Times New Roman" w:hAnsi="Times New Roman" w:cs="Times New Roman"/>
          <w:caps w:val="0"/>
          <w:spacing w:val="0"/>
          <w:kern w:val="0"/>
        </w:rPr>
      </w:pPr>
      <w:r>
        <w:rPr>
          <w:rFonts w:hint="default" w:ascii="Times New Roman" w:hAnsi="Times New Roman" w:cs="Times New Roman"/>
          <w:caps w:val="0"/>
          <w:spacing w:val="0"/>
          <w:kern w:val="0"/>
        </w:rPr>
        <w:t>项目公示期间，我公司未收到公众质疑性意见，因此未采取了深度公众参与，符合《办法》“第十四条 对环境影响方面公众质疑性意见多的建设项目，建设单位应当按照下列方式组织开展深度公众参与”的要求。</w:t>
      </w:r>
    </w:p>
    <w:p>
      <w:pPr>
        <w:pStyle w:val="6"/>
        <w:spacing w:before="156"/>
        <w:rPr>
          <w:rFonts w:hint="default" w:ascii="Times New Roman" w:hAnsi="Times New Roman" w:cs="Times New Roman"/>
          <w:caps w:val="0"/>
          <w:spacing w:val="0"/>
          <w:kern w:val="0"/>
        </w:rPr>
      </w:pPr>
      <w:bookmarkStart w:id="14" w:name="_Toc21518"/>
      <w:r>
        <w:rPr>
          <w:rFonts w:hint="default" w:ascii="Times New Roman" w:hAnsi="Times New Roman" w:cs="Times New Roman"/>
          <w:caps w:val="0"/>
          <w:spacing w:val="0"/>
          <w:kern w:val="0"/>
        </w:rPr>
        <w:t>公众意见处理情况</w:t>
      </w:r>
      <w:bookmarkEnd w:id="14"/>
    </w:p>
    <w:p>
      <w:pPr>
        <w:ind w:firstLine="480"/>
        <w:rPr>
          <w:rFonts w:hint="default" w:ascii="Times New Roman" w:hAnsi="Times New Roman" w:cs="Times New Roman"/>
          <w:caps w:val="0"/>
          <w:spacing w:val="0"/>
          <w:kern w:val="0"/>
        </w:rPr>
      </w:pPr>
      <w:r>
        <w:rPr>
          <w:rFonts w:hint="default" w:ascii="Times New Roman" w:hAnsi="Times New Roman" w:cs="Times New Roman"/>
          <w:caps w:val="0"/>
          <w:spacing w:val="0"/>
          <w:kern w:val="0"/>
        </w:rPr>
        <w:t>我公司按国家有关规定进行建设项目环境影响两次信息公示，公示的方式有利华益集团公司网站、当地公开发布的报纸上发布等。本项目两次信息公示期间均未收到公众对项目的反馈意见。</w:t>
      </w:r>
    </w:p>
    <w:p>
      <w:pPr>
        <w:pStyle w:val="6"/>
        <w:spacing w:before="156"/>
        <w:rPr>
          <w:rFonts w:hint="default" w:ascii="Times New Roman" w:hAnsi="Times New Roman" w:cs="Times New Roman"/>
          <w:caps w:val="0"/>
          <w:spacing w:val="0"/>
          <w:kern w:val="0"/>
        </w:rPr>
      </w:pPr>
      <w:bookmarkStart w:id="15" w:name="_Toc23824"/>
      <w:r>
        <w:rPr>
          <w:rFonts w:hint="default" w:ascii="Times New Roman" w:hAnsi="Times New Roman" w:cs="Times New Roman"/>
          <w:caps w:val="0"/>
          <w:spacing w:val="0"/>
          <w:kern w:val="0"/>
        </w:rPr>
        <w:t>其他</w:t>
      </w:r>
      <w:bookmarkEnd w:id="15"/>
    </w:p>
    <w:p>
      <w:pPr>
        <w:ind w:firstLine="480"/>
        <w:rPr>
          <w:rFonts w:hint="default" w:ascii="Times New Roman" w:hAnsi="Times New Roman" w:cs="Times New Roman"/>
          <w:caps w:val="0"/>
          <w:spacing w:val="0"/>
          <w:kern w:val="0"/>
        </w:rPr>
        <w:sectPr>
          <w:pgSz w:w="11906" w:h="16838"/>
          <w:pgMar w:top="1418" w:right="1418" w:bottom="1134" w:left="1418" w:header="851" w:footer="850" w:gutter="0"/>
          <w:pgNumType w:fmt="decimal"/>
          <w:cols w:space="425" w:num="1"/>
          <w:docGrid w:type="lines" w:linePitch="312" w:charSpace="0"/>
        </w:sectPr>
      </w:pPr>
      <w:r>
        <w:rPr>
          <w:rFonts w:hint="default" w:ascii="Times New Roman" w:hAnsi="Times New Roman" w:cs="Times New Roman"/>
          <w:caps w:val="0"/>
          <w:spacing w:val="0"/>
          <w:kern w:val="0"/>
        </w:rPr>
        <w:t>我公司已将纸质报纸公示和电子版公示材料及网络截图进行了存档。</w:t>
      </w:r>
    </w:p>
    <w:p>
      <w:pPr>
        <w:pStyle w:val="6"/>
        <w:spacing w:before="156"/>
        <w:rPr>
          <w:rFonts w:hint="default" w:ascii="Times New Roman" w:hAnsi="Times New Roman" w:cs="Times New Roman"/>
          <w:caps w:val="0"/>
          <w:spacing w:val="0"/>
          <w:kern w:val="0"/>
        </w:rPr>
      </w:pPr>
      <w:bookmarkStart w:id="16" w:name="_Toc2111"/>
      <w:r>
        <w:rPr>
          <w:rFonts w:hint="default" w:ascii="Times New Roman" w:hAnsi="Times New Roman" w:cs="Times New Roman"/>
          <w:caps w:val="0"/>
          <w:spacing w:val="0"/>
          <w:kern w:val="0"/>
        </w:rPr>
        <w:t>诚信承诺</w:t>
      </w:r>
      <w:bookmarkEnd w:id="16"/>
    </w:p>
    <w:p>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hint="default" w:ascii="Times New Roman" w:hAnsi="Times New Roman" w:cs="Times New Roman"/>
          <w:caps w:val="0"/>
          <w:spacing w:val="0"/>
          <w:kern w:val="0"/>
          <w:sz w:val="28"/>
        </w:rPr>
      </w:pPr>
      <w:r>
        <w:drawing>
          <wp:inline distT="0" distB="0" distL="114300" distR="114300">
            <wp:extent cx="5757545" cy="8346440"/>
            <wp:effectExtent l="0" t="0" r="14605" b="16510"/>
            <wp:docPr id="1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pic:cNvPicPr>
                      <a:picLocks noChangeAspect="1"/>
                    </pic:cNvPicPr>
                  </pic:nvPicPr>
                  <pic:blipFill>
                    <a:blip r:embed="rId16"/>
                    <a:stretch>
                      <a:fillRect/>
                    </a:stretch>
                  </pic:blipFill>
                  <pic:spPr>
                    <a:xfrm>
                      <a:off x="0" y="0"/>
                      <a:ext cx="5757545" cy="8346440"/>
                    </a:xfrm>
                    <a:prstGeom prst="rect">
                      <a:avLst/>
                    </a:prstGeom>
                    <a:noFill/>
                    <a:ln>
                      <a:noFill/>
                    </a:ln>
                  </pic:spPr>
                </pic:pic>
              </a:graphicData>
            </a:graphic>
          </wp:inline>
        </w:drawing>
      </w:r>
    </w:p>
    <w:p>
      <w:pPr>
        <w:pStyle w:val="6"/>
        <w:spacing w:before="156"/>
        <w:jc w:val="right"/>
        <w:rPr>
          <w:rFonts w:hint="default" w:ascii="Times New Roman" w:hAnsi="Times New Roman" w:cs="Times New Roman"/>
          <w:caps w:val="0"/>
          <w:spacing w:val="0"/>
          <w:kern w:val="0"/>
        </w:rPr>
        <w:sectPr>
          <w:pgSz w:w="11906" w:h="16838"/>
          <w:pgMar w:top="1418" w:right="1418" w:bottom="1134" w:left="1418" w:header="851" w:footer="850" w:gutter="0"/>
          <w:pgNumType w:fmt="decimal"/>
          <w:cols w:space="425" w:num="1"/>
          <w:docGrid w:type="lines" w:linePitch="312" w:charSpace="0"/>
        </w:sectPr>
      </w:pPr>
    </w:p>
    <w:p>
      <w:pPr>
        <w:pStyle w:val="6"/>
        <w:spacing w:before="156"/>
        <w:rPr>
          <w:rFonts w:hint="default" w:ascii="Times New Roman" w:hAnsi="Times New Roman" w:cs="Times New Roman"/>
          <w:caps w:val="0"/>
          <w:spacing w:val="0"/>
          <w:kern w:val="0"/>
        </w:rPr>
      </w:pPr>
      <w:bookmarkStart w:id="17" w:name="_Toc6399"/>
      <w:r>
        <w:rPr>
          <w:rFonts w:hint="default" w:ascii="Times New Roman" w:hAnsi="Times New Roman" w:cs="Times New Roman"/>
          <w:caps w:val="0"/>
          <w:spacing w:val="0"/>
          <w:kern w:val="0"/>
        </w:rPr>
        <w:t>附件</w:t>
      </w:r>
      <w:bookmarkEnd w:id="17"/>
    </w:p>
    <w:p>
      <w:pPr>
        <w:keepNext w:val="0"/>
        <w:keepLines w:val="0"/>
        <w:pageBreakBefore w:val="0"/>
        <w:widowControl/>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cs="Times New Roman"/>
          <w:caps w:val="0"/>
          <w:spacing w:val="0"/>
          <w:kern w:val="0"/>
        </w:rPr>
      </w:pPr>
      <w:r>
        <w:drawing>
          <wp:inline distT="0" distB="0" distL="114300" distR="114300">
            <wp:extent cx="5757545" cy="8346440"/>
            <wp:effectExtent l="0" t="0" r="14605" b="16510"/>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pic:cNvPicPr>
                      <a:picLocks noChangeAspect="1"/>
                    </pic:cNvPicPr>
                  </pic:nvPicPr>
                  <pic:blipFill>
                    <a:blip r:embed="rId17"/>
                    <a:stretch>
                      <a:fillRect/>
                    </a:stretch>
                  </pic:blipFill>
                  <pic:spPr>
                    <a:xfrm>
                      <a:off x="0" y="0"/>
                      <a:ext cx="5757545" cy="8346440"/>
                    </a:xfrm>
                    <a:prstGeom prst="rect">
                      <a:avLst/>
                    </a:prstGeom>
                    <a:noFill/>
                    <a:ln>
                      <a:noFill/>
                    </a:ln>
                  </pic:spPr>
                </pic:pic>
              </a:graphicData>
            </a:graphic>
          </wp:inline>
        </w:drawing>
      </w:r>
    </w:p>
    <w:sectPr>
      <w:pgSz w:w="11906" w:h="16838"/>
      <w:pgMar w:top="1418" w:right="1418" w:bottom="1134" w:left="1418" w:header="851" w:footer="850"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271046703"/>
                            <w:docPartObj>
                              <w:docPartGallery w:val="autotext"/>
                            </w:docPartObj>
                          </w:sdtPr>
                          <w:sdtContent>
                            <w:p>
                              <w:pPr>
                                <w:pStyle w:val="22"/>
                              </w:pPr>
                              <w:r>
                                <w:rPr>
                                  <w:rFonts w:hint="default" w:ascii="Times New Roman" w:hAnsi="Times New Roman" w:cs="Times New Roman"/>
                                </w:rPr>
                                <w:fldChar w:fldCharType="begin"/>
                              </w:r>
                              <w:r>
                                <w:rPr>
                                  <w:rFonts w:hint="default" w:ascii="Times New Roman" w:hAnsi="Times New Roman" w:cs="Times New Roman"/>
                                </w:rPr>
                                <w:instrText xml:space="preserve">PAGE   \* MERGEFORMAT</w:instrText>
                              </w:r>
                              <w:r>
                                <w:rPr>
                                  <w:rFonts w:hint="default" w:ascii="Times New Roman" w:hAnsi="Times New Roman" w:cs="Times New Roman"/>
                                </w:rPr>
                                <w:fldChar w:fldCharType="separate"/>
                              </w:r>
                              <w:r>
                                <w:rPr>
                                  <w:rFonts w:hint="default" w:ascii="Times New Roman" w:hAnsi="Times New Roman" w:cs="Times New Roman"/>
                                  <w:lang w:val="zh-CN"/>
                                </w:rPr>
                                <w:t>1</w:t>
                              </w:r>
                              <w:r>
                                <w:rPr>
                                  <w:rFonts w:hint="default" w:ascii="Times New Roman" w:hAnsi="Times New Roman" w:cs="Times New Roman"/>
                                </w:rPr>
                                <w:fldChar w:fldCharType="end"/>
                              </w:r>
                            </w:p>
                          </w:sdtContent>
                        </w:sdt>
                        <w:p>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sdt>
                    <w:sdtPr>
                      <w:id w:val="1271046703"/>
                      <w:docPartObj>
                        <w:docPartGallery w:val="autotext"/>
                      </w:docPartObj>
                    </w:sdtPr>
                    <w:sdtContent>
                      <w:p>
                        <w:pPr>
                          <w:pStyle w:val="22"/>
                        </w:pPr>
                        <w:r>
                          <w:rPr>
                            <w:rFonts w:hint="default" w:ascii="Times New Roman" w:hAnsi="Times New Roman" w:cs="Times New Roman"/>
                          </w:rPr>
                          <w:fldChar w:fldCharType="begin"/>
                        </w:r>
                        <w:r>
                          <w:rPr>
                            <w:rFonts w:hint="default" w:ascii="Times New Roman" w:hAnsi="Times New Roman" w:cs="Times New Roman"/>
                          </w:rPr>
                          <w:instrText xml:space="preserve">PAGE   \* MERGEFORMAT</w:instrText>
                        </w:r>
                        <w:r>
                          <w:rPr>
                            <w:rFonts w:hint="default" w:ascii="Times New Roman" w:hAnsi="Times New Roman" w:cs="Times New Roman"/>
                          </w:rPr>
                          <w:fldChar w:fldCharType="separate"/>
                        </w:r>
                        <w:r>
                          <w:rPr>
                            <w:rFonts w:hint="default" w:ascii="Times New Roman" w:hAnsi="Times New Roman" w:cs="Times New Roman"/>
                            <w:lang w:val="zh-CN"/>
                          </w:rPr>
                          <w:t>1</w:t>
                        </w:r>
                        <w:r>
                          <w:rPr>
                            <w:rFonts w:hint="default" w:ascii="Times New Roman" w:hAnsi="Times New Roman" w:cs="Times New Roman"/>
                          </w:rPr>
                          <w:fldChar w:fldCharType="end"/>
                        </w:r>
                      </w:p>
                    </w:sdtContent>
                  </w:sdt>
                  <w:p>
                    <w:pPr>
                      <w:pStyle w:val="2"/>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Pr>
    <w:r>
      <w:rPr>
        <w:rFonts w:hint="eastAsia"/>
      </w:rPr>
      <w:t>环境</w:t>
    </w:r>
    <w:r>
      <w:t>影响评价</w:t>
    </w:r>
    <w:r>
      <w:rPr>
        <w:rFonts w:hint="eastAsia"/>
      </w:rPr>
      <w:t>公众</w:t>
    </w:r>
    <w:r>
      <w:t>参与说明</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E474C77"/>
    <w:multiLevelType w:val="singleLevel"/>
    <w:tmpl w:val="EE474C77"/>
    <w:lvl w:ilvl="0" w:tentative="0">
      <w:start w:val="9"/>
      <w:numFmt w:val="chineseCounting"/>
      <w:suff w:val="nothing"/>
      <w:lvlText w:val="%1、"/>
      <w:lvlJc w:val="left"/>
      <w:rPr>
        <w:rFonts w:hint="eastAsia"/>
      </w:rPr>
    </w:lvl>
  </w:abstractNum>
  <w:abstractNum w:abstractNumId="1">
    <w:nsid w:val="F899D3A3"/>
    <w:multiLevelType w:val="singleLevel"/>
    <w:tmpl w:val="F899D3A3"/>
    <w:lvl w:ilvl="0" w:tentative="0">
      <w:start w:val="1"/>
      <w:numFmt w:val="decimal"/>
      <w:suff w:val="nothing"/>
      <w:lvlText w:val="%1、"/>
      <w:lvlJc w:val="left"/>
    </w:lvl>
  </w:abstractNum>
  <w:abstractNum w:abstractNumId="2">
    <w:nsid w:val="2A8156B5"/>
    <w:multiLevelType w:val="multilevel"/>
    <w:tmpl w:val="2A8156B5"/>
    <w:lvl w:ilvl="0" w:tentative="0">
      <w:start w:val="1"/>
      <w:numFmt w:val="decimal"/>
      <w:pStyle w:val="6"/>
      <w:suff w:val="space"/>
      <w:lvlText w:val="%1"/>
      <w:lvlJc w:val="left"/>
      <w:pPr>
        <w:ind w:left="0" w:firstLine="0"/>
      </w:pPr>
      <w:rPr>
        <w:rFonts w:hint="eastAsia"/>
      </w:rPr>
    </w:lvl>
    <w:lvl w:ilvl="1" w:tentative="0">
      <w:start w:val="1"/>
      <w:numFmt w:val="decimal"/>
      <w:pStyle w:val="7"/>
      <w:suff w:val="space"/>
      <w:lvlText w:val="%1.%2"/>
      <w:lvlJc w:val="left"/>
      <w:pPr>
        <w:ind w:left="0" w:firstLine="0"/>
      </w:pPr>
      <w:rPr>
        <w:rFonts w:hint="eastAsia"/>
      </w:rPr>
    </w:lvl>
    <w:lvl w:ilvl="2" w:tentative="0">
      <w:start w:val="1"/>
      <w:numFmt w:val="decimal"/>
      <w:pStyle w:val="8"/>
      <w:suff w:val="space"/>
      <w:lvlText w:val="%1.%2.%3"/>
      <w:lvlJc w:val="left"/>
      <w:pPr>
        <w:ind w:left="0" w:firstLine="0"/>
      </w:pPr>
      <w:rPr>
        <w:rFonts w:hint="eastAsia"/>
      </w:rPr>
    </w:lvl>
    <w:lvl w:ilvl="3" w:tentative="0">
      <w:start w:val="1"/>
      <w:numFmt w:val="decimal"/>
      <w:pStyle w:val="9"/>
      <w:suff w:val="space"/>
      <w:lvlText w:val="%1.%2.%3.%4"/>
      <w:lvlJc w:val="left"/>
      <w:pPr>
        <w:ind w:left="0" w:firstLine="0"/>
      </w:pPr>
      <w:rPr>
        <w:rFonts w:hint="eastAsia"/>
      </w:rPr>
    </w:lvl>
    <w:lvl w:ilvl="4" w:tentative="0">
      <w:start w:val="1"/>
      <w:numFmt w:val="decimal"/>
      <w:pStyle w:val="10"/>
      <w:suff w:val="space"/>
      <w:lvlText w:val="%1.%2.%3.%4.%5"/>
      <w:lvlJc w:val="left"/>
      <w:pPr>
        <w:ind w:left="0" w:firstLine="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20"/>
  <w:drawingGridVerticalSpacing w:val="163"/>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I5NGE5OTYyYWJjZmM3MGM3Nzg2MGIyYzU1YmVhNWUifQ=="/>
  </w:docVars>
  <w:rsids>
    <w:rsidRoot w:val="00CC024D"/>
    <w:rsid w:val="00006676"/>
    <w:rsid w:val="00032356"/>
    <w:rsid w:val="00040CED"/>
    <w:rsid w:val="00057F6A"/>
    <w:rsid w:val="00060D2F"/>
    <w:rsid w:val="00064AB9"/>
    <w:rsid w:val="00070F02"/>
    <w:rsid w:val="00072316"/>
    <w:rsid w:val="00094EB5"/>
    <w:rsid w:val="000A2A53"/>
    <w:rsid w:val="000B3A3E"/>
    <w:rsid w:val="000C0B83"/>
    <w:rsid w:val="000C3FBF"/>
    <w:rsid w:val="000C422F"/>
    <w:rsid w:val="000D5294"/>
    <w:rsid w:val="000E028A"/>
    <w:rsid w:val="000F4DA4"/>
    <w:rsid w:val="00103DC2"/>
    <w:rsid w:val="00106E4C"/>
    <w:rsid w:val="001323C1"/>
    <w:rsid w:val="0016483D"/>
    <w:rsid w:val="001930B5"/>
    <w:rsid w:val="00193838"/>
    <w:rsid w:val="00196588"/>
    <w:rsid w:val="001B43E3"/>
    <w:rsid w:val="001B4A3B"/>
    <w:rsid w:val="001F1689"/>
    <w:rsid w:val="001F4E33"/>
    <w:rsid w:val="0020153E"/>
    <w:rsid w:val="00274B40"/>
    <w:rsid w:val="002D629E"/>
    <w:rsid w:val="002D7028"/>
    <w:rsid w:val="002E7C1C"/>
    <w:rsid w:val="002F7DB6"/>
    <w:rsid w:val="003532A5"/>
    <w:rsid w:val="00365463"/>
    <w:rsid w:val="003822A7"/>
    <w:rsid w:val="0038589F"/>
    <w:rsid w:val="003C3FAF"/>
    <w:rsid w:val="003D446D"/>
    <w:rsid w:val="003E39DD"/>
    <w:rsid w:val="00402D74"/>
    <w:rsid w:val="00476412"/>
    <w:rsid w:val="00484B53"/>
    <w:rsid w:val="00486077"/>
    <w:rsid w:val="004B3546"/>
    <w:rsid w:val="004B7663"/>
    <w:rsid w:val="004D7B23"/>
    <w:rsid w:val="004E3D2A"/>
    <w:rsid w:val="00556B26"/>
    <w:rsid w:val="0058116A"/>
    <w:rsid w:val="00595222"/>
    <w:rsid w:val="005A020E"/>
    <w:rsid w:val="005A76A7"/>
    <w:rsid w:val="005A7C34"/>
    <w:rsid w:val="005D0282"/>
    <w:rsid w:val="005D31DF"/>
    <w:rsid w:val="005F21EA"/>
    <w:rsid w:val="005F7B4B"/>
    <w:rsid w:val="00605DAB"/>
    <w:rsid w:val="00625031"/>
    <w:rsid w:val="006305AF"/>
    <w:rsid w:val="00636D9A"/>
    <w:rsid w:val="00641233"/>
    <w:rsid w:val="006536A7"/>
    <w:rsid w:val="006607BA"/>
    <w:rsid w:val="00687473"/>
    <w:rsid w:val="0069137B"/>
    <w:rsid w:val="0069522B"/>
    <w:rsid w:val="006A754E"/>
    <w:rsid w:val="006B03B6"/>
    <w:rsid w:val="006C01DE"/>
    <w:rsid w:val="006C4186"/>
    <w:rsid w:val="006E6817"/>
    <w:rsid w:val="00703462"/>
    <w:rsid w:val="00710819"/>
    <w:rsid w:val="007425FB"/>
    <w:rsid w:val="007569DA"/>
    <w:rsid w:val="00762F3E"/>
    <w:rsid w:val="007723E1"/>
    <w:rsid w:val="00774640"/>
    <w:rsid w:val="00784E93"/>
    <w:rsid w:val="00790EC0"/>
    <w:rsid w:val="007E4B67"/>
    <w:rsid w:val="007F2B4A"/>
    <w:rsid w:val="00806B15"/>
    <w:rsid w:val="008141DD"/>
    <w:rsid w:val="00842E4F"/>
    <w:rsid w:val="00850AB7"/>
    <w:rsid w:val="00860DE6"/>
    <w:rsid w:val="00871652"/>
    <w:rsid w:val="008B5BB6"/>
    <w:rsid w:val="008D289B"/>
    <w:rsid w:val="008D542C"/>
    <w:rsid w:val="008D7707"/>
    <w:rsid w:val="00905980"/>
    <w:rsid w:val="009178EE"/>
    <w:rsid w:val="0095191D"/>
    <w:rsid w:val="009565DA"/>
    <w:rsid w:val="00987714"/>
    <w:rsid w:val="009A74C2"/>
    <w:rsid w:val="009D03EC"/>
    <w:rsid w:val="009E5122"/>
    <w:rsid w:val="009F4595"/>
    <w:rsid w:val="00A07955"/>
    <w:rsid w:val="00A11D87"/>
    <w:rsid w:val="00A14395"/>
    <w:rsid w:val="00A23DFD"/>
    <w:rsid w:val="00A27746"/>
    <w:rsid w:val="00A377B8"/>
    <w:rsid w:val="00A42282"/>
    <w:rsid w:val="00A514BC"/>
    <w:rsid w:val="00A559C7"/>
    <w:rsid w:val="00A7286A"/>
    <w:rsid w:val="00AB442E"/>
    <w:rsid w:val="00AE1977"/>
    <w:rsid w:val="00AF54F1"/>
    <w:rsid w:val="00B01A85"/>
    <w:rsid w:val="00B11AE9"/>
    <w:rsid w:val="00B13C40"/>
    <w:rsid w:val="00B45102"/>
    <w:rsid w:val="00B5657D"/>
    <w:rsid w:val="00B845EA"/>
    <w:rsid w:val="00BA1EC1"/>
    <w:rsid w:val="00BE1D6E"/>
    <w:rsid w:val="00C03FD1"/>
    <w:rsid w:val="00C0719C"/>
    <w:rsid w:val="00C408D4"/>
    <w:rsid w:val="00C66E59"/>
    <w:rsid w:val="00C7396D"/>
    <w:rsid w:val="00C87C36"/>
    <w:rsid w:val="00CA5F43"/>
    <w:rsid w:val="00CC024D"/>
    <w:rsid w:val="00CF49F6"/>
    <w:rsid w:val="00D126EE"/>
    <w:rsid w:val="00D129EE"/>
    <w:rsid w:val="00D17CF6"/>
    <w:rsid w:val="00D336D5"/>
    <w:rsid w:val="00D34B95"/>
    <w:rsid w:val="00D65A1F"/>
    <w:rsid w:val="00D95F76"/>
    <w:rsid w:val="00DD6977"/>
    <w:rsid w:val="00DF712D"/>
    <w:rsid w:val="00E12B90"/>
    <w:rsid w:val="00E167BF"/>
    <w:rsid w:val="00E67B0B"/>
    <w:rsid w:val="00E874DF"/>
    <w:rsid w:val="00E87639"/>
    <w:rsid w:val="00EA4432"/>
    <w:rsid w:val="00ED1921"/>
    <w:rsid w:val="00ED303C"/>
    <w:rsid w:val="00F10E1A"/>
    <w:rsid w:val="00F15E4E"/>
    <w:rsid w:val="00F209C5"/>
    <w:rsid w:val="00F4179F"/>
    <w:rsid w:val="00F569A1"/>
    <w:rsid w:val="00F6168A"/>
    <w:rsid w:val="00F80B4F"/>
    <w:rsid w:val="00F90484"/>
    <w:rsid w:val="00FA1765"/>
    <w:rsid w:val="00FB2CA0"/>
    <w:rsid w:val="00FB2E6A"/>
    <w:rsid w:val="00FF4934"/>
    <w:rsid w:val="01215710"/>
    <w:rsid w:val="02780EB0"/>
    <w:rsid w:val="077E13B5"/>
    <w:rsid w:val="08841607"/>
    <w:rsid w:val="09455D5C"/>
    <w:rsid w:val="095742E5"/>
    <w:rsid w:val="0A2A2D50"/>
    <w:rsid w:val="0BED7F40"/>
    <w:rsid w:val="0EB05CD4"/>
    <w:rsid w:val="16473933"/>
    <w:rsid w:val="17B95E4B"/>
    <w:rsid w:val="1A531678"/>
    <w:rsid w:val="1E1E24D6"/>
    <w:rsid w:val="20005D65"/>
    <w:rsid w:val="2394214A"/>
    <w:rsid w:val="2B1C4F36"/>
    <w:rsid w:val="2F23439D"/>
    <w:rsid w:val="30A52836"/>
    <w:rsid w:val="31686A6F"/>
    <w:rsid w:val="337F5787"/>
    <w:rsid w:val="33BD5082"/>
    <w:rsid w:val="361E575B"/>
    <w:rsid w:val="365C0674"/>
    <w:rsid w:val="38082ACA"/>
    <w:rsid w:val="39A5598B"/>
    <w:rsid w:val="3A8743F8"/>
    <w:rsid w:val="3EC42906"/>
    <w:rsid w:val="41065ABD"/>
    <w:rsid w:val="41787A24"/>
    <w:rsid w:val="41BB7E9F"/>
    <w:rsid w:val="42FA0354"/>
    <w:rsid w:val="49A36F88"/>
    <w:rsid w:val="4A1A6C27"/>
    <w:rsid w:val="4B083F38"/>
    <w:rsid w:val="5151170E"/>
    <w:rsid w:val="526563EA"/>
    <w:rsid w:val="54354B2F"/>
    <w:rsid w:val="553A51EA"/>
    <w:rsid w:val="554C11A0"/>
    <w:rsid w:val="559A09E7"/>
    <w:rsid w:val="5B330188"/>
    <w:rsid w:val="5DF35FA7"/>
    <w:rsid w:val="606D77BB"/>
    <w:rsid w:val="60792932"/>
    <w:rsid w:val="614044EB"/>
    <w:rsid w:val="63701EE0"/>
    <w:rsid w:val="64682077"/>
    <w:rsid w:val="64F21EA0"/>
    <w:rsid w:val="6562083A"/>
    <w:rsid w:val="67E83941"/>
    <w:rsid w:val="68D526A3"/>
    <w:rsid w:val="6C871C04"/>
    <w:rsid w:val="6D4573FA"/>
    <w:rsid w:val="6F286D12"/>
    <w:rsid w:val="708741CD"/>
    <w:rsid w:val="70C451A8"/>
    <w:rsid w:val="72AA7F3D"/>
    <w:rsid w:val="75084D04"/>
    <w:rsid w:val="77DF3AF1"/>
    <w:rsid w:val="7838293C"/>
    <w:rsid w:val="78F1400E"/>
    <w:rsid w:val="79CB0C87"/>
    <w:rsid w:val="7B5363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line="360" w:lineRule="auto"/>
      <w:ind w:firstLine="200" w:firstLineChars="200"/>
      <w:jc w:val="both"/>
    </w:pPr>
    <w:rPr>
      <w:rFonts w:ascii="宋体" w:hAnsi="宋体" w:eastAsia="宋体" w:cs="Times New Roman"/>
      <w:kern w:val="2"/>
      <w:sz w:val="24"/>
      <w:szCs w:val="24"/>
      <w:lang w:val="en-US" w:eastAsia="zh-CN" w:bidi="ar-SA"/>
    </w:rPr>
  </w:style>
  <w:style w:type="paragraph" w:styleId="6">
    <w:name w:val="heading 1"/>
    <w:next w:val="1"/>
    <w:link w:val="44"/>
    <w:qFormat/>
    <w:uiPriority w:val="0"/>
    <w:pPr>
      <w:keepNext/>
      <w:keepLines/>
      <w:numPr>
        <w:ilvl w:val="0"/>
        <w:numId w:val="1"/>
      </w:numPr>
      <w:adjustRightInd w:val="0"/>
      <w:snapToGrid w:val="0"/>
      <w:spacing w:before="50" w:beforeLines="50" w:line="360" w:lineRule="auto"/>
      <w:outlineLvl w:val="0"/>
    </w:pPr>
    <w:rPr>
      <w:rFonts w:ascii="黑体" w:hAnsi="黑体" w:eastAsia="黑体" w:cs="Times New Roman"/>
      <w:kern w:val="44"/>
      <w:sz w:val="32"/>
      <w:szCs w:val="20"/>
      <w:lang w:val="en-US" w:eastAsia="zh-CN" w:bidi="ar-SA"/>
    </w:rPr>
  </w:style>
  <w:style w:type="paragraph" w:styleId="7">
    <w:name w:val="heading 2"/>
    <w:next w:val="1"/>
    <w:link w:val="35"/>
    <w:qFormat/>
    <w:uiPriority w:val="0"/>
    <w:pPr>
      <w:keepNext/>
      <w:keepLines/>
      <w:numPr>
        <w:ilvl w:val="1"/>
        <w:numId w:val="1"/>
      </w:numPr>
      <w:spacing w:line="360" w:lineRule="auto"/>
      <w:outlineLvl w:val="1"/>
    </w:pPr>
    <w:rPr>
      <w:rFonts w:ascii="黑体" w:hAnsi="黑体" w:eastAsia="黑体" w:cs="Times New Roman"/>
      <w:bCs/>
      <w:kern w:val="2"/>
      <w:sz w:val="30"/>
      <w:szCs w:val="32"/>
      <w:lang w:val="en-US" w:eastAsia="zh-CN" w:bidi="ar-SA"/>
    </w:rPr>
  </w:style>
  <w:style w:type="paragraph" w:styleId="8">
    <w:name w:val="heading 3"/>
    <w:next w:val="1"/>
    <w:link w:val="45"/>
    <w:qFormat/>
    <w:uiPriority w:val="0"/>
    <w:pPr>
      <w:keepNext/>
      <w:keepLines/>
      <w:numPr>
        <w:ilvl w:val="2"/>
        <w:numId w:val="1"/>
      </w:numPr>
      <w:spacing w:line="360" w:lineRule="auto"/>
      <w:outlineLvl w:val="2"/>
    </w:pPr>
    <w:rPr>
      <w:rFonts w:ascii="黑体" w:hAnsi="黑体" w:eastAsia="黑体" w:cs="Times New Roman"/>
      <w:bCs/>
      <w:kern w:val="2"/>
      <w:sz w:val="28"/>
      <w:szCs w:val="32"/>
      <w:lang w:val="en-US" w:eastAsia="zh-CN" w:bidi="ar-SA"/>
    </w:rPr>
  </w:style>
  <w:style w:type="paragraph" w:styleId="9">
    <w:name w:val="heading 4"/>
    <w:next w:val="1"/>
    <w:link w:val="46"/>
    <w:qFormat/>
    <w:uiPriority w:val="0"/>
    <w:pPr>
      <w:keepNext/>
      <w:keepLines/>
      <w:numPr>
        <w:ilvl w:val="3"/>
        <w:numId w:val="1"/>
      </w:numPr>
      <w:adjustRightInd w:val="0"/>
      <w:snapToGrid w:val="0"/>
      <w:spacing w:before="60" w:after="60" w:line="360" w:lineRule="auto"/>
      <w:outlineLvl w:val="3"/>
    </w:pPr>
    <w:rPr>
      <w:rFonts w:ascii="黑体" w:hAnsi="黑体" w:eastAsia="黑体" w:cs="Times New Roman"/>
      <w:kern w:val="0"/>
      <w:sz w:val="24"/>
      <w:szCs w:val="20"/>
      <w:lang w:val="en-US" w:eastAsia="zh-CN" w:bidi="ar-SA"/>
    </w:rPr>
  </w:style>
  <w:style w:type="paragraph" w:styleId="10">
    <w:name w:val="heading 5"/>
    <w:next w:val="1"/>
    <w:link w:val="47"/>
    <w:qFormat/>
    <w:uiPriority w:val="0"/>
    <w:pPr>
      <w:keepNext/>
      <w:keepLines/>
      <w:numPr>
        <w:ilvl w:val="4"/>
        <w:numId w:val="1"/>
      </w:numPr>
      <w:adjustRightInd w:val="0"/>
      <w:snapToGrid w:val="0"/>
      <w:spacing w:before="100" w:beforeAutospacing="1" w:line="360" w:lineRule="auto"/>
      <w:outlineLvl w:val="4"/>
    </w:pPr>
    <w:rPr>
      <w:rFonts w:ascii="宋体" w:hAnsi="宋体" w:eastAsia="宋体" w:cs="Times New Roman"/>
      <w:b/>
      <w:kern w:val="0"/>
      <w:sz w:val="24"/>
      <w:szCs w:val="20"/>
      <w:lang w:val="zh-CN" w:eastAsia="zh-CN" w:bidi="ar-SA"/>
    </w:rPr>
  </w:style>
  <w:style w:type="paragraph" w:styleId="11">
    <w:name w:val="heading 6"/>
    <w:basedOn w:val="1"/>
    <w:next w:val="1"/>
    <w:link w:val="48"/>
    <w:qFormat/>
    <w:uiPriority w:val="0"/>
    <w:pPr>
      <w:keepNext/>
      <w:keepLines/>
      <w:adjustRightInd w:val="0"/>
      <w:snapToGrid w:val="0"/>
      <w:spacing w:before="240" w:after="64" w:line="320" w:lineRule="atLeast"/>
      <w:outlineLvl w:val="5"/>
    </w:pPr>
    <w:rPr>
      <w:rFonts w:ascii="Arial" w:hAnsi="Arial" w:eastAsia="黑体"/>
      <w:b/>
      <w:kern w:val="0"/>
      <w:szCs w:val="20"/>
      <w:lang w:val="zh-CN" w:eastAsia="zh-CN"/>
    </w:rPr>
  </w:style>
  <w:style w:type="paragraph" w:styleId="12">
    <w:name w:val="heading 7"/>
    <w:basedOn w:val="1"/>
    <w:next w:val="1"/>
    <w:link w:val="49"/>
    <w:qFormat/>
    <w:uiPriority w:val="0"/>
    <w:pPr>
      <w:keepNext/>
      <w:keepLines/>
      <w:adjustRightInd w:val="0"/>
      <w:snapToGrid w:val="0"/>
      <w:spacing w:before="240" w:after="64" w:line="320" w:lineRule="atLeast"/>
      <w:outlineLvl w:val="6"/>
    </w:pPr>
    <w:rPr>
      <w:b/>
      <w:kern w:val="0"/>
      <w:szCs w:val="20"/>
      <w:lang w:val="zh-CN" w:eastAsia="zh-CN"/>
    </w:rPr>
  </w:style>
  <w:style w:type="paragraph" w:styleId="13">
    <w:name w:val="heading 8"/>
    <w:basedOn w:val="1"/>
    <w:next w:val="1"/>
    <w:link w:val="50"/>
    <w:qFormat/>
    <w:uiPriority w:val="0"/>
    <w:pPr>
      <w:keepNext/>
      <w:keepLines/>
      <w:adjustRightInd w:val="0"/>
      <w:snapToGrid w:val="0"/>
      <w:spacing w:before="240" w:after="64" w:line="320" w:lineRule="atLeast"/>
      <w:outlineLvl w:val="7"/>
    </w:pPr>
    <w:rPr>
      <w:rFonts w:ascii="Arial" w:hAnsi="Arial" w:eastAsia="黑体"/>
      <w:kern w:val="0"/>
      <w:szCs w:val="20"/>
      <w:lang w:val="zh-CN" w:eastAsia="zh-CN"/>
    </w:rPr>
  </w:style>
  <w:style w:type="paragraph" w:styleId="14">
    <w:name w:val="heading 9"/>
    <w:basedOn w:val="1"/>
    <w:next w:val="1"/>
    <w:link w:val="51"/>
    <w:qFormat/>
    <w:uiPriority w:val="0"/>
    <w:pPr>
      <w:keepNext/>
      <w:keepLines/>
      <w:adjustRightInd w:val="0"/>
      <w:spacing w:before="240" w:after="64" w:line="320" w:lineRule="atLeast"/>
      <w:outlineLvl w:val="8"/>
    </w:pPr>
    <w:rPr>
      <w:rFonts w:ascii="Arial" w:hAnsi="Arial" w:eastAsia="黑体"/>
      <w:kern w:val="0"/>
      <w:szCs w:val="20"/>
      <w:lang w:val="zh-CN" w:eastAsia="zh-CN"/>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unhideWhenUsed/>
    <w:qFormat/>
    <w:uiPriority w:val="0"/>
    <w:pPr>
      <w:ind w:firstLine="420"/>
    </w:pPr>
  </w:style>
  <w:style w:type="paragraph" w:styleId="3">
    <w:name w:val="Body Text Indent"/>
    <w:basedOn w:val="1"/>
    <w:next w:val="4"/>
    <w:qFormat/>
    <w:uiPriority w:val="0"/>
    <w:pPr>
      <w:spacing w:after="120"/>
      <w:ind w:left="420" w:leftChars="200"/>
    </w:pPr>
  </w:style>
  <w:style w:type="paragraph" w:customStyle="1" w:styleId="4">
    <w:name w:val="样式 正文文本缩进 + 行距: 1.5 倍行距"/>
    <w:basedOn w:val="5"/>
    <w:next w:val="1"/>
    <w:qFormat/>
    <w:uiPriority w:val="0"/>
    <w:pPr>
      <w:spacing w:after="120" w:line="360" w:lineRule="auto"/>
      <w:ind w:left="90" w:leftChars="32" w:firstLine="560" w:firstLineChars="200"/>
    </w:pPr>
    <w:rPr>
      <w:rFonts w:cs="宋体"/>
      <w:sz w:val="24"/>
    </w:rPr>
  </w:style>
  <w:style w:type="paragraph" w:customStyle="1" w:styleId="5">
    <w:name w:val="Body Text Indent"/>
    <w:basedOn w:val="1"/>
    <w:next w:val="4"/>
    <w:qFormat/>
    <w:uiPriority w:val="0"/>
    <w:pPr>
      <w:spacing w:after="120" w:afterLines="0"/>
      <w:ind w:left="420" w:leftChars="200"/>
    </w:pPr>
    <w:rPr>
      <w:rFonts w:ascii="Times New Roman" w:hAnsi="Times New Roman" w:eastAsia="宋体"/>
      <w:sz w:val="24"/>
    </w:rPr>
  </w:style>
  <w:style w:type="paragraph" w:styleId="15">
    <w:name w:val="caption"/>
    <w:next w:val="1"/>
    <w:link w:val="62"/>
    <w:qFormat/>
    <w:uiPriority w:val="0"/>
    <w:pPr>
      <w:spacing w:before="25" w:beforeLines="25" w:line="360" w:lineRule="auto"/>
      <w:jc w:val="center"/>
    </w:pPr>
    <w:rPr>
      <w:rFonts w:ascii="黑体" w:hAnsi="宋体" w:eastAsia="黑体" w:cs="Times New Roman"/>
      <w:kern w:val="2"/>
      <w:sz w:val="24"/>
      <w:szCs w:val="20"/>
      <w:lang w:val="en-US" w:eastAsia="zh-CN" w:bidi="ar-SA"/>
    </w:rPr>
  </w:style>
  <w:style w:type="paragraph" w:styleId="16">
    <w:name w:val="annotation text"/>
    <w:basedOn w:val="1"/>
    <w:link w:val="59"/>
    <w:qFormat/>
    <w:uiPriority w:val="99"/>
    <w:pPr>
      <w:jc w:val="left"/>
    </w:pPr>
  </w:style>
  <w:style w:type="paragraph" w:styleId="17">
    <w:name w:val="Body Text"/>
    <w:basedOn w:val="1"/>
    <w:qFormat/>
    <w:uiPriority w:val="0"/>
    <w:pPr>
      <w:spacing w:after="120"/>
    </w:pPr>
  </w:style>
  <w:style w:type="paragraph" w:styleId="18">
    <w:name w:val="Plain Text"/>
    <w:basedOn w:val="1"/>
    <w:qFormat/>
    <w:uiPriority w:val="0"/>
    <w:pPr>
      <w:widowControl w:val="0"/>
      <w:spacing w:line="240" w:lineRule="auto"/>
      <w:ind w:firstLine="0" w:firstLineChars="0"/>
    </w:pPr>
    <w:rPr>
      <w:rFonts w:ascii="宋体" w:hAnsi="Courier New"/>
      <w:sz w:val="21"/>
      <w:szCs w:val="20"/>
    </w:rPr>
  </w:style>
  <w:style w:type="paragraph" w:styleId="19">
    <w:name w:val="Date"/>
    <w:basedOn w:val="1"/>
    <w:next w:val="1"/>
    <w:link w:val="61"/>
    <w:qFormat/>
    <w:uiPriority w:val="0"/>
    <w:pPr>
      <w:spacing w:after="100" w:afterLines="100" w:line="240" w:lineRule="auto"/>
      <w:ind w:left="100" w:leftChars="2500" w:firstLine="0" w:firstLineChars="0"/>
    </w:pPr>
    <w:rPr>
      <w:rFonts w:ascii="Times New Roman" w:hAnsi="Times New Roman"/>
      <w:sz w:val="21"/>
      <w:lang w:val="zh-CN" w:eastAsia="zh-CN"/>
    </w:rPr>
  </w:style>
  <w:style w:type="paragraph" w:styleId="20">
    <w:name w:val="Body Text Indent 2"/>
    <w:basedOn w:val="1"/>
    <w:qFormat/>
    <w:uiPriority w:val="0"/>
    <w:pPr>
      <w:spacing w:line="480" w:lineRule="exact"/>
      <w:ind w:firstLine="461" w:firstLineChars="192"/>
    </w:pPr>
    <w:rPr>
      <w:sz w:val="24"/>
    </w:rPr>
  </w:style>
  <w:style w:type="paragraph" w:styleId="21">
    <w:name w:val="Balloon Text"/>
    <w:basedOn w:val="1"/>
    <w:link w:val="58"/>
    <w:qFormat/>
    <w:uiPriority w:val="99"/>
    <w:rPr>
      <w:sz w:val="18"/>
      <w:szCs w:val="18"/>
    </w:rPr>
  </w:style>
  <w:style w:type="paragraph" w:styleId="22">
    <w:name w:val="footer"/>
    <w:link w:val="40"/>
    <w:qFormat/>
    <w:uiPriority w:val="99"/>
    <w:pPr>
      <w:snapToGrid w:val="0"/>
      <w:spacing w:before="180" w:line="180" w:lineRule="atLeast"/>
      <w:jc w:val="center"/>
    </w:pPr>
    <w:rPr>
      <w:rFonts w:ascii="宋体" w:hAnsi="宋体" w:eastAsia="宋体" w:cs="Times New Roman"/>
      <w:kern w:val="2"/>
      <w:sz w:val="21"/>
      <w:szCs w:val="18"/>
      <w:lang w:val="en-US" w:eastAsia="zh-CN" w:bidi="ar-SA"/>
    </w:rPr>
  </w:style>
  <w:style w:type="paragraph" w:styleId="23">
    <w:name w:val="header"/>
    <w:link w:val="39"/>
    <w:qFormat/>
    <w:uiPriority w:val="0"/>
    <w:pPr>
      <w:pBdr>
        <w:bottom w:val="thickThinSmallGap" w:color="auto" w:sz="24" w:space="1"/>
      </w:pBdr>
      <w:snapToGrid w:val="0"/>
      <w:spacing w:after="180" w:line="180" w:lineRule="atLeast"/>
      <w:jc w:val="center"/>
    </w:pPr>
    <w:rPr>
      <w:rFonts w:ascii="黑体" w:hAnsi="宋体" w:eastAsia="黑体" w:cs="Times New Roman"/>
      <w:kern w:val="2"/>
      <w:sz w:val="18"/>
      <w:szCs w:val="18"/>
      <w:lang w:val="en-US" w:eastAsia="zh-CN" w:bidi="ar-SA"/>
    </w:rPr>
  </w:style>
  <w:style w:type="paragraph" w:styleId="24">
    <w:name w:val="toc 1"/>
    <w:next w:val="1"/>
    <w:qFormat/>
    <w:uiPriority w:val="39"/>
    <w:pPr>
      <w:spacing w:line="331" w:lineRule="auto"/>
    </w:pPr>
    <w:rPr>
      <w:rFonts w:ascii="宋体" w:hAnsi="宋体" w:eastAsia="宋体" w:cs="Times New Roman"/>
      <w:b/>
      <w:kern w:val="2"/>
      <w:sz w:val="28"/>
      <w:szCs w:val="24"/>
      <w:lang w:val="en-US" w:eastAsia="zh-CN" w:bidi="ar-SA"/>
    </w:rPr>
  </w:style>
  <w:style w:type="paragraph" w:styleId="25">
    <w:name w:val="toc 2"/>
    <w:next w:val="1"/>
    <w:qFormat/>
    <w:uiPriority w:val="39"/>
    <w:pPr>
      <w:spacing w:line="331" w:lineRule="auto"/>
      <w:ind w:firstLine="200" w:firstLineChars="200"/>
    </w:pPr>
    <w:rPr>
      <w:rFonts w:ascii="宋体" w:hAnsi="宋体" w:eastAsia="宋体" w:cs="Times New Roman"/>
      <w:kern w:val="2"/>
      <w:sz w:val="24"/>
      <w:szCs w:val="24"/>
      <w:lang w:val="en-US" w:eastAsia="zh-CN" w:bidi="ar-SA"/>
    </w:rPr>
  </w:style>
  <w:style w:type="paragraph" w:styleId="26">
    <w:name w:val="Normal (Web)"/>
    <w:basedOn w:val="1"/>
    <w:qFormat/>
    <w:uiPriority w:val="0"/>
    <w:pPr>
      <w:spacing w:before="100" w:beforeAutospacing="1" w:after="100" w:afterAutospacing="1" w:line="331" w:lineRule="auto"/>
      <w:jc w:val="left"/>
    </w:pPr>
    <w:rPr>
      <w:rFonts w:cs="宋体"/>
      <w:kern w:val="0"/>
    </w:rPr>
  </w:style>
  <w:style w:type="paragraph" w:styleId="27">
    <w:name w:val="Title"/>
    <w:basedOn w:val="1"/>
    <w:next w:val="1"/>
    <w:link w:val="43"/>
    <w:qFormat/>
    <w:uiPriority w:val="0"/>
    <w:pPr>
      <w:spacing w:before="240" w:after="60"/>
      <w:jc w:val="center"/>
      <w:outlineLvl w:val="0"/>
    </w:pPr>
    <w:rPr>
      <w:rFonts w:ascii="Cambria" w:hAnsi="Cambria"/>
      <w:b/>
      <w:bCs/>
      <w:sz w:val="32"/>
      <w:szCs w:val="32"/>
    </w:rPr>
  </w:style>
  <w:style w:type="paragraph" w:styleId="28">
    <w:name w:val="annotation subject"/>
    <w:basedOn w:val="16"/>
    <w:next w:val="16"/>
    <w:link w:val="60"/>
    <w:qFormat/>
    <w:uiPriority w:val="0"/>
    <w:rPr>
      <w:b/>
      <w:bCs/>
    </w:rPr>
  </w:style>
  <w:style w:type="table" w:styleId="30">
    <w:name w:val="Table Grid"/>
    <w:basedOn w:val="29"/>
    <w:qFormat/>
    <w:uiPriority w:val="0"/>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FollowedHyperlink"/>
    <w:basedOn w:val="31"/>
    <w:semiHidden/>
    <w:unhideWhenUsed/>
    <w:qFormat/>
    <w:uiPriority w:val="99"/>
    <w:rPr>
      <w:color w:val="800080"/>
      <w:u w:val="single"/>
    </w:rPr>
  </w:style>
  <w:style w:type="character" w:styleId="33">
    <w:name w:val="Hyperlink"/>
    <w:basedOn w:val="31"/>
    <w:unhideWhenUsed/>
    <w:qFormat/>
    <w:uiPriority w:val="99"/>
    <w:rPr>
      <w:color w:val="0563C1" w:themeColor="hyperlink"/>
      <w:u w:val="single"/>
      <w14:textFill>
        <w14:solidFill>
          <w14:schemeClr w14:val="hlink"/>
        </w14:solidFill>
      </w14:textFill>
    </w:rPr>
  </w:style>
  <w:style w:type="character" w:styleId="34">
    <w:name w:val="annotation reference"/>
    <w:qFormat/>
    <w:uiPriority w:val="0"/>
    <w:rPr>
      <w:sz w:val="21"/>
      <w:szCs w:val="21"/>
    </w:rPr>
  </w:style>
  <w:style w:type="character" w:customStyle="1" w:styleId="35">
    <w:name w:val="标题 2 字符"/>
    <w:link w:val="7"/>
    <w:qFormat/>
    <w:uiPriority w:val="0"/>
    <w:rPr>
      <w:rFonts w:ascii="黑体" w:hAnsi="黑体" w:eastAsia="黑体" w:cs="Times New Roman"/>
      <w:bCs/>
      <w:sz w:val="30"/>
      <w:szCs w:val="32"/>
    </w:rPr>
  </w:style>
  <w:style w:type="paragraph" w:customStyle="1" w:styleId="36">
    <w:name w:val="正文文本缩进1"/>
    <w:basedOn w:val="1"/>
    <w:next w:val="4"/>
    <w:qFormat/>
    <w:uiPriority w:val="0"/>
    <w:pPr>
      <w:spacing w:after="120"/>
      <w:ind w:left="420" w:leftChars="200"/>
    </w:pPr>
    <w:rPr>
      <w:sz w:val="24"/>
    </w:rPr>
  </w:style>
  <w:style w:type="paragraph" w:customStyle="1" w:styleId="37">
    <w:name w:val="正文格式"/>
    <w:basedOn w:val="1"/>
    <w:qFormat/>
    <w:uiPriority w:val="0"/>
    <w:pPr>
      <w:tabs>
        <w:tab w:val="left" w:pos="426"/>
        <w:tab w:val="left" w:pos="1134"/>
      </w:tabs>
      <w:adjustRightInd w:val="0"/>
      <w:snapToGrid w:val="0"/>
      <w:spacing w:line="360" w:lineRule="auto"/>
      <w:ind w:left="0" w:firstLine="0"/>
      <w:jc w:val="left"/>
    </w:pPr>
    <w:rPr>
      <w:rFonts w:ascii="Calibri" w:hAnsi="Calibri"/>
    </w:rPr>
  </w:style>
  <w:style w:type="paragraph" w:customStyle="1" w:styleId="38">
    <w:name w:val="Default"/>
    <w:qFormat/>
    <w:uiPriority w:val="0"/>
    <w:pPr>
      <w:widowControl w:val="0"/>
      <w:autoSpaceDE w:val="0"/>
      <w:autoSpaceDN w:val="0"/>
      <w:adjustRightInd w:val="0"/>
      <w:spacing w:after="200" w:line="276" w:lineRule="auto"/>
    </w:pPr>
    <w:rPr>
      <w:rFonts w:ascii="华文中宋" w:eastAsia="华文中宋" w:cs="华文中宋" w:hAnsiTheme="minorHAnsi"/>
      <w:color w:val="000000"/>
      <w:sz w:val="24"/>
      <w:szCs w:val="24"/>
      <w:lang w:val="en-US" w:eastAsia="zh-CN" w:bidi="ar-SA"/>
    </w:rPr>
  </w:style>
  <w:style w:type="character" w:customStyle="1" w:styleId="39">
    <w:name w:val="页眉 字符"/>
    <w:link w:val="23"/>
    <w:qFormat/>
    <w:uiPriority w:val="0"/>
    <w:rPr>
      <w:rFonts w:ascii="黑体" w:hAnsi="宋体" w:eastAsia="黑体" w:cs="Times New Roman"/>
      <w:sz w:val="18"/>
      <w:szCs w:val="18"/>
    </w:rPr>
  </w:style>
  <w:style w:type="character" w:customStyle="1" w:styleId="40">
    <w:name w:val="页脚 字符"/>
    <w:link w:val="22"/>
    <w:qFormat/>
    <w:uiPriority w:val="99"/>
    <w:rPr>
      <w:rFonts w:ascii="宋体" w:hAnsi="宋体" w:eastAsia="宋体" w:cs="Times New Roman"/>
      <w:szCs w:val="18"/>
    </w:rPr>
  </w:style>
  <w:style w:type="paragraph" w:customStyle="1" w:styleId="41">
    <w:name w:val="备注"/>
    <w:basedOn w:val="1"/>
    <w:link w:val="42"/>
    <w:qFormat/>
    <w:uiPriority w:val="0"/>
    <w:pPr>
      <w:spacing w:line="240" w:lineRule="auto"/>
      <w:ind w:firstLine="0" w:firstLineChars="0"/>
    </w:pPr>
    <w:rPr>
      <w:snapToGrid w:val="0"/>
      <w:sz w:val="21"/>
      <w:szCs w:val="21"/>
    </w:rPr>
  </w:style>
  <w:style w:type="character" w:customStyle="1" w:styleId="42">
    <w:name w:val="备注 Char"/>
    <w:link w:val="41"/>
    <w:qFormat/>
    <w:uiPriority w:val="0"/>
    <w:rPr>
      <w:rFonts w:ascii="宋体" w:hAnsi="宋体" w:eastAsia="宋体" w:cs="Times New Roman"/>
      <w:snapToGrid w:val="0"/>
      <w:szCs w:val="21"/>
    </w:rPr>
  </w:style>
  <w:style w:type="character" w:customStyle="1" w:styleId="43">
    <w:name w:val="标题 字符"/>
    <w:link w:val="27"/>
    <w:qFormat/>
    <w:uiPriority w:val="0"/>
    <w:rPr>
      <w:rFonts w:ascii="Cambria" w:hAnsi="Cambria" w:eastAsia="宋体" w:cs="Times New Roman"/>
      <w:b/>
      <w:bCs/>
      <w:sz w:val="32"/>
      <w:szCs w:val="32"/>
    </w:rPr>
  </w:style>
  <w:style w:type="character" w:customStyle="1" w:styleId="44">
    <w:name w:val="标题 1 字符"/>
    <w:link w:val="6"/>
    <w:qFormat/>
    <w:uiPriority w:val="0"/>
    <w:rPr>
      <w:rFonts w:ascii="黑体" w:hAnsi="黑体" w:eastAsia="黑体" w:cs="Times New Roman"/>
      <w:kern w:val="44"/>
      <w:sz w:val="32"/>
      <w:szCs w:val="20"/>
    </w:rPr>
  </w:style>
  <w:style w:type="character" w:customStyle="1" w:styleId="45">
    <w:name w:val="标题 3 字符"/>
    <w:link w:val="8"/>
    <w:qFormat/>
    <w:uiPriority w:val="0"/>
    <w:rPr>
      <w:rFonts w:ascii="黑体" w:hAnsi="黑体" w:eastAsia="黑体" w:cs="Times New Roman"/>
      <w:bCs/>
      <w:sz w:val="28"/>
      <w:szCs w:val="32"/>
    </w:rPr>
  </w:style>
  <w:style w:type="character" w:customStyle="1" w:styleId="46">
    <w:name w:val="标题 4 字符"/>
    <w:link w:val="9"/>
    <w:qFormat/>
    <w:uiPriority w:val="0"/>
    <w:rPr>
      <w:rFonts w:ascii="黑体" w:hAnsi="黑体" w:eastAsia="黑体" w:cs="Times New Roman"/>
      <w:kern w:val="0"/>
      <w:sz w:val="24"/>
      <w:szCs w:val="20"/>
    </w:rPr>
  </w:style>
  <w:style w:type="character" w:customStyle="1" w:styleId="47">
    <w:name w:val="标题 5 字符"/>
    <w:link w:val="10"/>
    <w:qFormat/>
    <w:uiPriority w:val="0"/>
    <w:rPr>
      <w:rFonts w:ascii="宋体" w:hAnsi="宋体" w:eastAsia="宋体" w:cs="Times New Roman"/>
      <w:b/>
      <w:kern w:val="0"/>
      <w:sz w:val="24"/>
      <w:szCs w:val="20"/>
      <w:lang w:val="zh-CN" w:eastAsia="zh-CN"/>
    </w:rPr>
  </w:style>
  <w:style w:type="character" w:customStyle="1" w:styleId="48">
    <w:name w:val="标题 6 字符"/>
    <w:link w:val="11"/>
    <w:qFormat/>
    <w:uiPriority w:val="0"/>
    <w:rPr>
      <w:rFonts w:ascii="Arial" w:hAnsi="Arial" w:eastAsia="黑体" w:cs="Times New Roman"/>
      <w:b/>
      <w:kern w:val="0"/>
      <w:sz w:val="24"/>
      <w:szCs w:val="20"/>
      <w:lang w:val="zh-CN" w:eastAsia="zh-CN"/>
    </w:rPr>
  </w:style>
  <w:style w:type="character" w:customStyle="1" w:styleId="49">
    <w:name w:val="标题 7 字符"/>
    <w:link w:val="12"/>
    <w:qFormat/>
    <w:uiPriority w:val="0"/>
    <w:rPr>
      <w:rFonts w:ascii="宋体" w:hAnsi="宋体" w:eastAsia="宋体" w:cs="Times New Roman"/>
      <w:b/>
      <w:kern w:val="0"/>
      <w:sz w:val="24"/>
      <w:szCs w:val="20"/>
      <w:lang w:val="zh-CN" w:eastAsia="zh-CN"/>
    </w:rPr>
  </w:style>
  <w:style w:type="character" w:customStyle="1" w:styleId="50">
    <w:name w:val="标题 8 字符"/>
    <w:link w:val="13"/>
    <w:qFormat/>
    <w:uiPriority w:val="0"/>
    <w:rPr>
      <w:rFonts w:ascii="Arial" w:hAnsi="Arial" w:eastAsia="黑体" w:cs="Times New Roman"/>
      <w:kern w:val="0"/>
      <w:sz w:val="24"/>
      <w:szCs w:val="20"/>
      <w:lang w:val="zh-CN" w:eastAsia="zh-CN"/>
    </w:rPr>
  </w:style>
  <w:style w:type="character" w:customStyle="1" w:styleId="51">
    <w:name w:val="标题 9 字符"/>
    <w:link w:val="14"/>
    <w:qFormat/>
    <w:uiPriority w:val="0"/>
    <w:rPr>
      <w:rFonts w:ascii="Arial" w:hAnsi="Arial" w:eastAsia="黑体" w:cs="Times New Roman"/>
      <w:kern w:val="0"/>
      <w:sz w:val="24"/>
      <w:szCs w:val="20"/>
      <w:lang w:val="zh-CN" w:eastAsia="zh-CN"/>
    </w:rPr>
  </w:style>
  <w:style w:type="paragraph" w:customStyle="1" w:styleId="52">
    <w:name w:val="表格"/>
    <w:next w:val="1"/>
    <w:link w:val="53"/>
    <w:qFormat/>
    <w:uiPriority w:val="0"/>
    <w:pPr>
      <w:jc w:val="center"/>
    </w:pPr>
    <w:rPr>
      <w:rFonts w:ascii="宋体" w:hAnsi="宋体" w:eastAsia="宋体" w:cs="Times New Roman"/>
      <w:color w:val="000000"/>
      <w:kern w:val="0"/>
      <w:sz w:val="21"/>
      <w:szCs w:val="21"/>
      <w:lang w:val="en-US" w:eastAsia="zh-CN" w:bidi="ar-SA"/>
    </w:rPr>
  </w:style>
  <w:style w:type="character" w:customStyle="1" w:styleId="53">
    <w:name w:val="表格 Char"/>
    <w:link w:val="52"/>
    <w:qFormat/>
    <w:uiPriority w:val="0"/>
    <w:rPr>
      <w:rFonts w:ascii="宋体" w:hAnsi="宋体" w:eastAsia="宋体" w:cs="Times New Roman"/>
      <w:color w:val="000000"/>
      <w:kern w:val="0"/>
      <w:szCs w:val="21"/>
    </w:rPr>
  </w:style>
  <w:style w:type="paragraph" w:customStyle="1" w:styleId="54">
    <w:name w:val="插图"/>
    <w:link w:val="55"/>
    <w:qFormat/>
    <w:uiPriority w:val="0"/>
    <w:pPr>
      <w:jc w:val="center"/>
    </w:pPr>
    <w:rPr>
      <w:rFonts w:ascii="宋体" w:hAnsi="宋体" w:eastAsia="宋体" w:cs="Times New Roman"/>
      <w:kern w:val="2"/>
      <w:sz w:val="24"/>
      <w:szCs w:val="24"/>
      <w:lang w:val="en-US" w:eastAsia="zh-CN" w:bidi="ar-SA"/>
    </w:rPr>
  </w:style>
  <w:style w:type="character" w:customStyle="1" w:styleId="55">
    <w:name w:val="插图 Char"/>
    <w:link w:val="54"/>
    <w:qFormat/>
    <w:uiPriority w:val="0"/>
    <w:rPr>
      <w:rFonts w:ascii="宋体" w:hAnsi="宋体" w:eastAsia="宋体" w:cs="Times New Roman"/>
      <w:sz w:val="24"/>
      <w:szCs w:val="24"/>
    </w:rPr>
  </w:style>
  <w:style w:type="paragraph" w:customStyle="1" w:styleId="56">
    <w:name w:val="附件"/>
    <w:next w:val="54"/>
    <w:link w:val="57"/>
    <w:qFormat/>
    <w:uiPriority w:val="0"/>
    <w:pPr>
      <w:tabs>
        <w:tab w:val="left" w:pos="377"/>
      </w:tabs>
      <w:outlineLvl w:val="0"/>
    </w:pPr>
    <w:rPr>
      <w:rFonts w:ascii="宋体" w:hAnsi="宋体" w:eastAsia="宋体" w:cs="Times New Roman"/>
      <w:b/>
      <w:kern w:val="44"/>
      <w:sz w:val="24"/>
      <w:szCs w:val="24"/>
      <w:lang w:val="en-US" w:eastAsia="zh-CN" w:bidi="ar-SA"/>
    </w:rPr>
  </w:style>
  <w:style w:type="character" w:customStyle="1" w:styleId="57">
    <w:name w:val="附件 Char"/>
    <w:link w:val="56"/>
    <w:qFormat/>
    <w:uiPriority w:val="0"/>
    <w:rPr>
      <w:rFonts w:ascii="宋体" w:hAnsi="宋体" w:eastAsia="宋体" w:cs="Times New Roman"/>
      <w:b/>
      <w:kern w:val="44"/>
      <w:sz w:val="24"/>
      <w:szCs w:val="24"/>
    </w:rPr>
  </w:style>
  <w:style w:type="character" w:customStyle="1" w:styleId="58">
    <w:name w:val="批注框文本 字符"/>
    <w:link w:val="21"/>
    <w:qFormat/>
    <w:uiPriority w:val="99"/>
    <w:rPr>
      <w:rFonts w:ascii="宋体" w:hAnsi="宋体" w:eastAsia="宋体" w:cs="Times New Roman"/>
      <w:sz w:val="18"/>
      <w:szCs w:val="18"/>
    </w:rPr>
  </w:style>
  <w:style w:type="character" w:customStyle="1" w:styleId="59">
    <w:name w:val="批注文字 字符"/>
    <w:link w:val="16"/>
    <w:qFormat/>
    <w:uiPriority w:val="99"/>
    <w:rPr>
      <w:rFonts w:ascii="宋体" w:hAnsi="宋体" w:eastAsia="宋体" w:cs="Times New Roman"/>
      <w:sz w:val="24"/>
      <w:szCs w:val="24"/>
    </w:rPr>
  </w:style>
  <w:style w:type="character" w:customStyle="1" w:styleId="60">
    <w:name w:val="批注主题 字符"/>
    <w:link w:val="28"/>
    <w:qFormat/>
    <w:uiPriority w:val="0"/>
    <w:rPr>
      <w:rFonts w:ascii="宋体" w:hAnsi="宋体" w:eastAsia="宋体" w:cs="Times New Roman"/>
      <w:b/>
      <w:bCs/>
      <w:sz w:val="24"/>
      <w:szCs w:val="24"/>
    </w:rPr>
  </w:style>
  <w:style w:type="character" w:customStyle="1" w:styleId="61">
    <w:name w:val="日期 字符"/>
    <w:link w:val="19"/>
    <w:qFormat/>
    <w:uiPriority w:val="0"/>
    <w:rPr>
      <w:rFonts w:ascii="Times New Roman" w:hAnsi="Times New Roman" w:eastAsia="宋体" w:cs="Times New Roman"/>
      <w:szCs w:val="24"/>
      <w:lang w:val="zh-CN" w:eastAsia="zh-CN"/>
    </w:rPr>
  </w:style>
  <w:style w:type="character" w:customStyle="1" w:styleId="62">
    <w:name w:val="题注 字符"/>
    <w:link w:val="15"/>
    <w:qFormat/>
    <w:uiPriority w:val="0"/>
    <w:rPr>
      <w:rFonts w:ascii="黑体" w:hAnsi="宋体" w:eastAsia="黑体" w:cs="Times New Roman"/>
      <w:sz w:val="24"/>
      <w:szCs w:val="20"/>
    </w:rPr>
  </w:style>
  <w:style w:type="paragraph" w:customStyle="1" w:styleId="63">
    <w:name w:val="默认段落字体 Para Char Char Char Char"/>
    <w:basedOn w:val="1"/>
    <w:qFormat/>
    <w:uiPriority w:val="0"/>
    <w:pPr>
      <w:widowControl w:val="0"/>
      <w:spacing w:line="331" w:lineRule="auto"/>
    </w:pPr>
    <w:rPr>
      <w:rFonts w:hAnsi="Times New Roman"/>
    </w:rPr>
  </w:style>
  <w:style w:type="paragraph" w:customStyle="1" w:styleId="64">
    <w:name w:val="Revision"/>
    <w:hidden/>
    <w:semiHidden/>
    <w:qFormat/>
    <w:uiPriority w:val="99"/>
    <w:rPr>
      <w:rFonts w:ascii="宋体" w:hAnsi="宋体" w:eastAsia="宋体" w:cs="Times New Roman"/>
      <w:kern w:val="2"/>
      <w:sz w:val="24"/>
      <w:szCs w:val="24"/>
      <w:lang w:val="en-US" w:eastAsia="zh-CN" w:bidi="ar-SA"/>
    </w:rPr>
  </w:style>
  <w:style w:type="paragraph" w:customStyle="1" w:styleId="65">
    <w:name w:val="环评正文"/>
    <w:basedOn w:val="1"/>
    <w:qFormat/>
    <w:uiPriority w:val="0"/>
    <w:pPr>
      <w:spacing w:line="360" w:lineRule="auto"/>
      <w:ind w:firstLine="200" w:firstLineChars="200"/>
    </w:pPr>
    <w:rPr>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7.png"/><Relationship Id="rId16" Type="http://schemas.openxmlformats.org/officeDocument/2006/relationships/image" Target="media/image6.png"/><Relationship Id="rId15" Type="http://schemas.openxmlformats.org/officeDocument/2006/relationships/image" Target="media/image5.jpeg"/><Relationship Id="rId14" Type="http://schemas.openxmlformats.org/officeDocument/2006/relationships/image" Target="media/image4.png"/><Relationship Id="rId13" Type="http://schemas.openxmlformats.org/officeDocument/2006/relationships/image" Target="media/image3.jpeg"/><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36589C9-2FFD-480C-84D3-FB07BC360B4C}">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12</Pages>
  <Words>2607</Words>
  <Characters>3053</Characters>
  <Lines>41</Lines>
  <Paragraphs>11</Paragraphs>
  <TotalTime>0</TotalTime>
  <ScaleCrop>false</ScaleCrop>
  <LinksUpToDate>false</LinksUpToDate>
  <CharactersWithSpaces>3153</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2018-12-05T06:09:00Z</dcterms:created>
  <dc:creator>Administrator</dc:creator>
  <cp:lastModifiedBy>苏</cp:lastModifiedBy>
  <cp:lastPrinted>2020-04-19T03:37:00Z</cp:lastPrinted>
  <dcterms:modified xsi:type="dcterms:W3CDTF">2023-10-11T09:03:46Z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7A4D6403041F403E91425A1B22F3A0A2</vt:lpwstr>
  </property>
  <property fmtid="{D5CDD505-2E9C-101B-9397-08002B2CF9AE}" pid="4" name="commondata">
    <vt:lpwstr>eyJoZGlkIjoiZmUyOTJkZWY2NmI3OGZlMjAxZmQ4NGM5OGUzMDU5NDUifQ==</vt:lpwstr>
  </property>
</Properties>
</file>